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938" w:rsidRPr="00154994" w:rsidRDefault="00093938" w:rsidP="00093938">
      <w:pPr>
        <w:pStyle w:val="Paragraphedeliste"/>
        <w:numPr>
          <w:ilvl w:val="0"/>
          <w:numId w:val="11"/>
        </w:numPr>
        <w:spacing w:after="0" w:line="259" w:lineRule="auto"/>
        <w:rPr>
          <w:b/>
          <w:sz w:val="28"/>
          <w:szCs w:val="28"/>
        </w:rPr>
      </w:pPr>
      <w:r w:rsidRPr="00154994">
        <w:rPr>
          <w:b/>
          <w:sz w:val="28"/>
          <w:szCs w:val="28"/>
        </w:rPr>
        <w:t>PREAMBULE</w:t>
      </w:r>
    </w:p>
    <w:p w:rsidR="00093938" w:rsidRPr="00154994" w:rsidRDefault="00093938" w:rsidP="00093938">
      <w:pPr>
        <w:spacing w:after="0"/>
        <w:jc w:val="both"/>
        <w:rPr>
          <w:sz w:val="24"/>
          <w:szCs w:val="24"/>
        </w:rPr>
      </w:pPr>
      <w:r w:rsidRPr="00154994">
        <w:rPr>
          <w:sz w:val="24"/>
          <w:szCs w:val="24"/>
        </w:rPr>
        <w:t>Le présent règlement intérieur a pour but de définir les principes et</w:t>
      </w:r>
      <w:r w:rsidRPr="00154994">
        <w:rPr>
          <w:sz w:val="24"/>
          <w:szCs w:val="24"/>
          <w:lang w:val="fr-FR"/>
        </w:rPr>
        <w:t xml:space="preserve"> normes</w:t>
      </w:r>
      <w:r w:rsidRPr="00154994">
        <w:rPr>
          <w:sz w:val="24"/>
          <w:szCs w:val="24"/>
        </w:rPr>
        <w:t xml:space="preserve"> suivant lesquels les activités du parti doivent être</w:t>
      </w:r>
      <w:r w:rsidRPr="00154994">
        <w:rPr>
          <w:sz w:val="24"/>
          <w:szCs w:val="24"/>
          <w:lang w:val="fr-FR"/>
        </w:rPr>
        <w:t xml:space="preserve"> mises</w:t>
      </w:r>
      <w:r w:rsidRPr="00154994">
        <w:rPr>
          <w:sz w:val="24"/>
          <w:szCs w:val="24"/>
        </w:rPr>
        <w:t xml:space="preserve"> en œuvre </w:t>
      </w:r>
      <w:r w:rsidR="00931566" w:rsidRPr="00154994">
        <w:rPr>
          <w:sz w:val="24"/>
          <w:szCs w:val="24"/>
        </w:rPr>
        <w:t>pour atteindre les objectifs</w:t>
      </w:r>
      <w:r w:rsidRPr="00154994">
        <w:rPr>
          <w:sz w:val="24"/>
          <w:szCs w:val="24"/>
        </w:rPr>
        <w:t xml:space="preserve"> </w:t>
      </w:r>
      <w:r w:rsidR="0022287E" w:rsidRPr="00154994">
        <w:rPr>
          <w:sz w:val="24"/>
          <w:szCs w:val="24"/>
        </w:rPr>
        <w:t>fixés,</w:t>
      </w:r>
      <w:r w:rsidRPr="00154994">
        <w:rPr>
          <w:sz w:val="24"/>
          <w:szCs w:val="24"/>
        </w:rPr>
        <w:t xml:space="preserve"> en étant conforme aux dispositions légales.</w:t>
      </w:r>
    </w:p>
    <w:p w:rsidR="00931566" w:rsidRPr="00154994" w:rsidRDefault="00093938" w:rsidP="00D42D0B">
      <w:pPr>
        <w:spacing w:after="0"/>
        <w:jc w:val="both"/>
        <w:rPr>
          <w:sz w:val="24"/>
          <w:szCs w:val="24"/>
        </w:rPr>
      </w:pPr>
      <w:r w:rsidRPr="00154994">
        <w:rPr>
          <w:sz w:val="24"/>
          <w:szCs w:val="24"/>
        </w:rPr>
        <w:t xml:space="preserve">Il </w:t>
      </w:r>
      <w:r w:rsidR="00931566" w:rsidRPr="00154994">
        <w:rPr>
          <w:sz w:val="24"/>
          <w:szCs w:val="24"/>
        </w:rPr>
        <w:t>définit</w:t>
      </w:r>
      <w:r w:rsidRPr="00154994">
        <w:rPr>
          <w:sz w:val="24"/>
          <w:szCs w:val="24"/>
        </w:rPr>
        <w:t xml:space="preserve"> le cadre d’organisation du parti et </w:t>
      </w:r>
      <w:r w:rsidR="00931566" w:rsidRPr="00154994">
        <w:rPr>
          <w:sz w:val="24"/>
          <w:szCs w:val="24"/>
        </w:rPr>
        <w:t>précise</w:t>
      </w:r>
      <w:r w:rsidRPr="00154994">
        <w:rPr>
          <w:sz w:val="24"/>
          <w:szCs w:val="24"/>
        </w:rPr>
        <w:t xml:space="preserve"> les mécanismes de fonctionnement de ses différents organes.</w:t>
      </w:r>
    </w:p>
    <w:p w:rsidR="00736440" w:rsidRPr="00154994" w:rsidRDefault="002F6CD0" w:rsidP="00736440">
      <w:pPr>
        <w:pStyle w:val="ParaAttribute0"/>
        <w:jc w:val="left"/>
        <w:rPr>
          <w:rStyle w:val="CharAttribute1"/>
          <w:rFonts w:asciiTheme="minorHAnsi" w:eastAsia="¹Å" w:hAnsiTheme="minorHAnsi"/>
          <w:sz w:val="24"/>
          <w:szCs w:val="24"/>
        </w:rPr>
      </w:pPr>
      <w:r w:rsidRPr="00154994">
        <w:rPr>
          <w:rFonts w:asciiTheme="minorHAnsi" w:hAnsiTheme="minorHAnsi"/>
          <w:sz w:val="24"/>
          <w:szCs w:val="24"/>
        </w:rPr>
        <w:t xml:space="preserve">Le siège de l’Union Centriste du Sénégal est établi à </w:t>
      </w:r>
      <w:r w:rsidR="00736440" w:rsidRPr="00154994">
        <w:rPr>
          <w:rFonts w:asciiTheme="minorHAnsi" w:hAnsiTheme="minorHAnsi"/>
          <w:sz w:val="24"/>
          <w:szCs w:val="24"/>
        </w:rPr>
        <w:t>Dakar à l’adresse suivante :</w:t>
      </w:r>
    </w:p>
    <w:p w:rsidR="00093938" w:rsidRPr="00D42D0B" w:rsidRDefault="000B7FC5" w:rsidP="00D42D0B">
      <w:pPr>
        <w:pStyle w:val="ParaAttribute0"/>
        <w:jc w:val="left"/>
        <w:rPr>
          <w:rFonts w:asciiTheme="minorHAnsi" w:hAnsiTheme="minorHAnsi"/>
          <w:sz w:val="24"/>
          <w:szCs w:val="24"/>
        </w:rPr>
      </w:pPr>
      <w:r>
        <w:rPr>
          <w:sz w:val="24"/>
          <w:szCs w:val="24"/>
        </w:rPr>
        <w:t>S</w:t>
      </w:r>
      <w:r w:rsidRPr="000B7FC5">
        <w:rPr>
          <w:sz w:val="24"/>
          <w:szCs w:val="24"/>
        </w:rPr>
        <w:t>icap Dieupeul 1 Villa 2283 B</w:t>
      </w:r>
      <w:r w:rsidR="00D42D0B">
        <w:rPr>
          <w:rStyle w:val="CharAttribute1"/>
          <w:rFonts w:asciiTheme="minorHAnsi" w:eastAsia="¹Å" w:hAnsiTheme="minorHAnsi"/>
          <w:sz w:val="24"/>
          <w:szCs w:val="24"/>
        </w:rPr>
        <w:t xml:space="preserve"> Tél : 776994522-776362413-776370027.</w:t>
      </w:r>
    </w:p>
    <w:p w:rsidR="005B3080" w:rsidRPr="00154994" w:rsidRDefault="0022287E" w:rsidP="00093938">
      <w:pPr>
        <w:spacing w:after="0"/>
        <w:jc w:val="both"/>
        <w:rPr>
          <w:sz w:val="24"/>
          <w:szCs w:val="24"/>
        </w:rPr>
      </w:pPr>
      <w:r w:rsidRPr="00154994">
        <w:rPr>
          <w:sz w:val="24"/>
          <w:szCs w:val="24"/>
        </w:rPr>
        <w:t>Le siège du parti peut être déplacé en tout lieu du</w:t>
      </w:r>
      <w:r w:rsidRPr="00154994">
        <w:rPr>
          <w:sz w:val="24"/>
          <w:szCs w:val="24"/>
          <w:lang w:val="fr-SN"/>
        </w:rPr>
        <w:t xml:space="preserve"> territoire</w:t>
      </w:r>
      <w:r w:rsidRPr="00154994">
        <w:rPr>
          <w:sz w:val="24"/>
          <w:szCs w:val="24"/>
        </w:rPr>
        <w:t xml:space="preserve"> national du Sénégal, par une décision du Conseil national, sur proposition du Comité Exécutif national.</w:t>
      </w:r>
    </w:p>
    <w:p w:rsidR="00931566" w:rsidRPr="00D42D0B" w:rsidRDefault="00931566" w:rsidP="00D42D0B">
      <w:pPr>
        <w:spacing w:after="0"/>
        <w:rPr>
          <w:sz w:val="32"/>
          <w:szCs w:val="32"/>
        </w:rPr>
      </w:pPr>
      <w:r w:rsidRPr="00154994">
        <w:rPr>
          <w:b/>
          <w:sz w:val="32"/>
          <w:szCs w:val="32"/>
          <w:u w:val="single"/>
        </w:rPr>
        <w:t>CHAPITRE</w:t>
      </w:r>
      <w:r w:rsidRPr="00154994">
        <w:rPr>
          <w:b/>
          <w:sz w:val="32"/>
          <w:szCs w:val="32"/>
        </w:rPr>
        <w:t xml:space="preserve"> 1</w:t>
      </w:r>
      <w:r w:rsidR="00CD1B27" w:rsidRPr="00154994">
        <w:rPr>
          <w:b/>
          <w:sz w:val="32"/>
          <w:szCs w:val="32"/>
        </w:rPr>
        <w:t xml:space="preserve">: </w:t>
      </w:r>
      <w:r w:rsidRPr="00154994">
        <w:rPr>
          <w:b/>
          <w:sz w:val="32"/>
          <w:szCs w:val="32"/>
        </w:rPr>
        <w:t>ADMINISTRATION ET FONCTIONNEMENT:</w:t>
      </w:r>
    </w:p>
    <w:p w:rsidR="00A769C4" w:rsidRPr="00D42D0B" w:rsidRDefault="00093938" w:rsidP="00D42D0B">
      <w:pPr>
        <w:pStyle w:val="Paragraphedeliste"/>
        <w:numPr>
          <w:ilvl w:val="0"/>
          <w:numId w:val="14"/>
        </w:numPr>
        <w:spacing w:after="0" w:line="259" w:lineRule="auto"/>
        <w:rPr>
          <w:b/>
          <w:sz w:val="28"/>
          <w:szCs w:val="28"/>
        </w:rPr>
      </w:pPr>
      <w:r w:rsidRPr="00154994">
        <w:rPr>
          <w:b/>
          <w:sz w:val="28"/>
          <w:szCs w:val="28"/>
        </w:rPr>
        <w:t>DISPOSITIONS GENERALES</w:t>
      </w:r>
    </w:p>
    <w:p w:rsidR="001A4258" w:rsidRPr="005B3080" w:rsidRDefault="00A769C4" w:rsidP="00A769C4">
      <w:pPr>
        <w:spacing w:after="0" w:line="259" w:lineRule="auto"/>
        <w:ind w:firstLine="360"/>
        <w:rPr>
          <w:b/>
          <w:sz w:val="28"/>
          <w:szCs w:val="28"/>
        </w:rPr>
      </w:pPr>
      <w:r w:rsidRPr="005B3080">
        <w:rPr>
          <w:b/>
          <w:sz w:val="28"/>
          <w:szCs w:val="28"/>
        </w:rPr>
        <w:t>11- Organisation:</w:t>
      </w:r>
    </w:p>
    <w:p w:rsidR="007817DF" w:rsidRPr="00154994" w:rsidRDefault="001A4258" w:rsidP="00017A82">
      <w:pPr>
        <w:spacing w:after="0"/>
        <w:jc w:val="both"/>
        <w:rPr>
          <w:sz w:val="24"/>
          <w:szCs w:val="24"/>
        </w:rPr>
      </w:pPr>
      <w:r w:rsidRPr="00154994">
        <w:rPr>
          <w:sz w:val="24"/>
          <w:szCs w:val="24"/>
          <w:lang w:val="fr-FR"/>
        </w:rPr>
        <w:t>L’U</w:t>
      </w:r>
      <w:r w:rsidR="00931566" w:rsidRPr="00154994">
        <w:rPr>
          <w:sz w:val="24"/>
          <w:szCs w:val="24"/>
          <w:lang w:val="fr-FR"/>
        </w:rPr>
        <w:t>nion</w:t>
      </w:r>
      <w:r w:rsidR="00931566" w:rsidRPr="00154994">
        <w:rPr>
          <w:sz w:val="24"/>
          <w:szCs w:val="24"/>
          <w:lang w:val="fr-WINDIES"/>
        </w:rPr>
        <w:t xml:space="preserve"> </w:t>
      </w:r>
      <w:r w:rsidRPr="00154994">
        <w:rPr>
          <w:sz w:val="24"/>
          <w:szCs w:val="24"/>
          <w:lang w:val="fr-WINDIES"/>
        </w:rPr>
        <w:t>C</w:t>
      </w:r>
      <w:r w:rsidR="00931566" w:rsidRPr="00154994">
        <w:rPr>
          <w:sz w:val="24"/>
          <w:szCs w:val="24"/>
          <w:lang w:val="fr-WINDIES"/>
        </w:rPr>
        <w:t>entriste</w:t>
      </w:r>
      <w:r w:rsidR="00931566" w:rsidRPr="00154994">
        <w:rPr>
          <w:sz w:val="24"/>
          <w:szCs w:val="24"/>
        </w:rPr>
        <w:t xml:space="preserve"> du</w:t>
      </w:r>
      <w:r w:rsidR="00931566" w:rsidRPr="00154994">
        <w:rPr>
          <w:sz w:val="24"/>
          <w:szCs w:val="24"/>
          <w:lang w:val="fr-WINDIES"/>
        </w:rPr>
        <w:t xml:space="preserve"> </w:t>
      </w:r>
      <w:r w:rsidRPr="00154994">
        <w:rPr>
          <w:sz w:val="24"/>
          <w:szCs w:val="24"/>
          <w:lang w:val="fr-WINDIES"/>
        </w:rPr>
        <w:t>S</w:t>
      </w:r>
      <w:r w:rsidR="00931566" w:rsidRPr="00154994">
        <w:rPr>
          <w:sz w:val="24"/>
          <w:szCs w:val="24"/>
          <w:lang w:val="fr-WINDIES"/>
        </w:rPr>
        <w:t>énégal</w:t>
      </w:r>
      <w:r w:rsidR="00931566" w:rsidRPr="00154994">
        <w:rPr>
          <w:sz w:val="24"/>
          <w:szCs w:val="24"/>
        </w:rPr>
        <w:t xml:space="preserve"> </w:t>
      </w:r>
      <w:r w:rsidR="007817DF" w:rsidRPr="00154994">
        <w:rPr>
          <w:sz w:val="24"/>
          <w:szCs w:val="24"/>
        </w:rPr>
        <w:t xml:space="preserve">(UCS) </w:t>
      </w:r>
      <w:r w:rsidR="00A6100B" w:rsidRPr="00154994">
        <w:rPr>
          <w:sz w:val="24"/>
          <w:szCs w:val="24"/>
        </w:rPr>
        <w:t>repose sur</w:t>
      </w:r>
      <w:r w:rsidR="00A6100B" w:rsidRPr="00154994">
        <w:rPr>
          <w:sz w:val="24"/>
          <w:szCs w:val="24"/>
          <w:lang w:val="fr-WINDIES"/>
        </w:rPr>
        <w:t xml:space="preserve"> une organisation</w:t>
      </w:r>
      <w:r w:rsidR="00A6100B" w:rsidRPr="00154994">
        <w:rPr>
          <w:sz w:val="24"/>
          <w:szCs w:val="24"/>
        </w:rPr>
        <w:t xml:space="preserve"> qui </w:t>
      </w:r>
      <w:r w:rsidR="004F17C5" w:rsidRPr="00154994">
        <w:rPr>
          <w:sz w:val="24"/>
          <w:szCs w:val="24"/>
        </w:rPr>
        <w:t>vise</w:t>
      </w:r>
      <w:r w:rsidR="00A6100B" w:rsidRPr="00154994">
        <w:rPr>
          <w:sz w:val="24"/>
          <w:szCs w:val="24"/>
        </w:rPr>
        <w:t xml:space="preserve"> tous les départements du territoire national et ceux de la diaspora.</w:t>
      </w:r>
      <w:r w:rsidR="004F17C5" w:rsidRPr="00154994">
        <w:rPr>
          <w:sz w:val="24"/>
          <w:szCs w:val="24"/>
        </w:rPr>
        <w:t xml:space="preserve"> Au niveau de chaque collectivité territoriale, le parti est </w:t>
      </w:r>
      <w:r w:rsidR="007817DF" w:rsidRPr="00154994">
        <w:rPr>
          <w:sz w:val="24"/>
          <w:szCs w:val="24"/>
        </w:rPr>
        <w:t>administré</w:t>
      </w:r>
      <w:r w:rsidR="004F17C5" w:rsidRPr="00154994">
        <w:rPr>
          <w:sz w:val="24"/>
          <w:szCs w:val="24"/>
        </w:rPr>
        <w:t xml:space="preserve"> par un </w:t>
      </w:r>
      <w:r w:rsidR="007817DF" w:rsidRPr="00154994">
        <w:rPr>
          <w:sz w:val="24"/>
          <w:szCs w:val="24"/>
        </w:rPr>
        <w:t>bureau élu par les adhérents, tel que prévu dans les statuts (Art.8), et installé par la Direction des structures du parti, conformément aux procédures élaborées à cet effet.</w:t>
      </w:r>
    </w:p>
    <w:p w:rsidR="006E3D38" w:rsidRPr="00154994" w:rsidRDefault="007817DF" w:rsidP="00D42D0B">
      <w:pPr>
        <w:spacing w:after="0"/>
        <w:jc w:val="both"/>
        <w:rPr>
          <w:sz w:val="24"/>
          <w:szCs w:val="24"/>
        </w:rPr>
      </w:pPr>
      <w:r w:rsidRPr="00154994">
        <w:rPr>
          <w:sz w:val="24"/>
          <w:szCs w:val="24"/>
        </w:rPr>
        <w:t xml:space="preserve">Le parti dispose en outre d’organes internes </w:t>
      </w:r>
      <w:r w:rsidR="00AE4F84" w:rsidRPr="00154994">
        <w:rPr>
          <w:sz w:val="24"/>
          <w:szCs w:val="24"/>
        </w:rPr>
        <w:t xml:space="preserve">(Art.5 des statuts) </w:t>
      </w:r>
      <w:r w:rsidRPr="00154994">
        <w:rPr>
          <w:sz w:val="24"/>
          <w:szCs w:val="24"/>
        </w:rPr>
        <w:t xml:space="preserve">qui assurent au quotidien son </w:t>
      </w:r>
      <w:r w:rsidR="003A1A4B" w:rsidRPr="00154994">
        <w:rPr>
          <w:sz w:val="24"/>
          <w:szCs w:val="24"/>
        </w:rPr>
        <w:t xml:space="preserve">administration et son </w:t>
      </w:r>
      <w:r w:rsidR="00A769C4" w:rsidRPr="00154994">
        <w:rPr>
          <w:sz w:val="24"/>
          <w:szCs w:val="24"/>
        </w:rPr>
        <w:t>fonctionnement, pour concourrir au suffrage universel dans le but de conquérir et d’exercer le pouvoir, conformément aux dispositions de la constitution du Sénégal.</w:t>
      </w:r>
    </w:p>
    <w:p w:rsidR="00931566" w:rsidRPr="005B3080" w:rsidRDefault="00A769C4" w:rsidP="00931566">
      <w:pPr>
        <w:spacing w:after="0"/>
        <w:rPr>
          <w:b/>
          <w:sz w:val="28"/>
          <w:szCs w:val="28"/>
        </w:rPr>
      </w:pPr>
      <w:r w:rsidRPr="005B3080">
        <w:rPr>
          <w:b/>
          <w:sz w:val="28"/>
          <w:szCs w:val="28"/>
        </w:rPr>
        <w:t xml:space="preserve">12- </w:t>
      </w:r>
      <w:r w:rsidR="00407A5E" w:rsidRPr="005B3080">
        <w:rPr>
          <w:b/>
          <w:sz w:val="28"/>
          <w:szCs w:val="28"/>
        </w:rPr>
        <w:t>Les instances et organ</w:t>
      </w:r>
      <w:r w:rsidR="00132D60" w:rsidRPr="005B3080">
        <w:rPr>
          <w:b/>
          <w:sz w:val="28"/>
          <w:szCs w:val="28"/>
        </w:rPr>
        <w:t>e</w:t>
      </w:r>
      <w:r w:rsidR="00407A5E" w:rsidRPr="005B3080">
        <w:rPr>
          <w:b/>
          <w:sz w:val="28"/>
          <w:szCs w:val="28"/>
        </w:rPr>
        <w:t>s nationaux de direction:</w:t>
      </w:r>
    </w:p>
    <w:p w:rsidR="00454423" w:rsidRPr="00154994" w:rsidRDefault="001A4258" w:rsidP="00CD1B27">
      <w:pPr>
        <w:spacing w:after="0"/>
        <w:jc w:val="both"/>
        <w:rPr>
          <w:sz w:val="24"/>
          <w:szCs w:val="24"/>
        </w:rPr>
      </w:pPr>
      <w:r w:rsidRPr="00154994">
        <w:rPr>
          <w:sz w:val="24"/>
          <w:szCs w:val="24"/>
        </w:rPr>
        <w:t xml:space="preserve"> </w:t>
      </w:r>
      <w:r w:rsidR="00D8403E" w:rsidRPr="00154994">
        <w:rPr>
          <w:sz w:val="24"/>
          <w:szCs w:val="24"/>
        </w:rPr>
        <w:t>Les articles 5 et 8 des statuts</w:t>
      </w:r>
      <w:r w:rsidR="00D8403E" w:rsidRPr="00154994">
        <w:rPr>
          <w:sz w:val="24"/>
          <w:szCs w:val="24"/>
          <w:lang w:val="fr-WINDIES"/>
        </w:rPr>
        <w:t xml:space="preserve"> présentent les</w:t>
      </w:r>
      <w:r w:rsidR="00D8403E" w:rsidRPr="00154994">
        <w:rPr>
          <w:sz w:val="24"/>
          <w:szCs w:val="24"/>
        </w:rPr>
        <w:t xml:space="preserve"> instances et les organes nationaux de direction du parti et précisent leurs compositions respectives ainsi que leur</w:t>
      </w:r>
      <w:r w:rsidR="008F0F2E" w:rsidRPr="00154994">
        <w:rPr>
          <w:sz w:val="24"/>
          <w:szCs w:val="24"/>
        </w:rPr>
        <w:t>s</w:t>
      </w:r>
      <w:r w:rsidR="00D8403E" w:rsidRPr="00154994">
        <w:rPr>
          <w:sz w:val="24"/>
          <w:szCs w:val="24"/>
        </w:rPr>
        <w:t xml:space="preserve"> modes de </w:t>
      </w:r>
      <w:r w:rsidR="008F0F2E" w:rsidRPr="00154994">
        <w:rPr>
          <w:sz w:val="24"/>
          <w:szCs w:val="24"/>
        </w:rPr>
        <w:t xml:space="preserve">fonctionnement. </w:t>
      </w:r>
    </w:p>
    <w:p w:rsidR="00A769C4" w:rsidRPr="00D42D0B" w:rsidRDefault="008F0F2E" w:rsidP="00D42D0B">
      <w:pPr>
        <w:spacing w:after="0"/>
        <w:jc w:val="both"/>
        <w:rPr>
          <w:sz w:val="24"/>
          <w:szCs w:val="24"/>
        </w:rPr>
      </w:pPr>
      <w:r w:rsidRPr="00154994">
        <w:rPr>
          <w:sz w:val="24"/>
          <w:szCs w:val="24"/>
        </w:rPr>
        <w:t>Le pr</w:t>
      </w:r>
      <w:r w:rsidR="00454423" w:rsidRPr="00154994">
        <w:rPr>
          <w:sz w:val="24"/>
          <w:szCs w:val="24"/>
        </w:rPr>
        <w:t>é</w:t>
      </w:r>
      <w:r w:rsidRPr="00154994">
        <w:rPr>
          <w:sz w:val="24"/>
          <w:szCs w:val="24"/>
        </w:rPr>
        <w:t>sent règlement</w:t>
      </w:r>
      <w:r w:rsidR="0097135F" w:rsidRPr="00154994">
        <w:rPr>
          <w:sz w:val="24"/>
          <w:szCs w:val="24"/>
        </w:rPr>
        <w:t xml:space="preserve"> intérieur </w:t>
      </w:r>
      <w:r w:rsidR="00454423" w:rsidRPr="00154994">
        <w:rPr>
          <w:sz w:val="24"/>
          <w:szCs w:val="24"/>
        </w:rPr>
        <w:t>définit les obligations des adh</w:t>
      </w:r>
      <w:r w:rsidR="004D1458" w:rsidRPr="00154994">
        <w:rPr>
          <w:sz w:val="24"/>
          <w:szCs w:val="24"/>
        </w:rPr>
        <w:t>é</w:t>
      </w:r>
      <w:r w:rsidR="00454423" w:rsidRPr="00154994">
        <w:rPr>
          <w:sz w:val="24"/>
          <w:szCs w:val="24"/>
        </w:rPr>
        <w:t xml:space="preserve">rents et </w:t>
      </w:r>
      <w:r w:rsidR="0097135F" w:rsidRPr="00154994">
        <w:rPr>
          <w:sz w:val="24"/>
          <w:szCs w:val="24"/>
        </w:rPr>
        <w:t xml:space="preserve">fixe les conditions d’exercice des </w:t>
      </w:r>
      <w:r w:rsidR="0098251D" w:rsidRPr="00154994">
        <w:rPr>
          <w:sz w:val="24"/>
          <w:szCs w:val="24"/>
        </w:rPr>
        <w:t>responsabilités au sein des structures du parti</w:t>
      </w:r>
      <w:r w:rsidR="00454423" w:rsidRPr="00154994">
        <w:rPr>
          <w:sz w:val="24"/>
          <w:szCs w:val="24"/>
        </w:rPr>
        <w:t>. Il pr</w:t>
      </w:r>
      <w:r w:rsidR="004D1458" w:rsidRPr="00154994">
        <w:rPr>
          <w:sz w:val="24"/>
          <w:szCs w:val="24"/>
        </w:rPr>
        <w:t>é</w:t>
      </w:r>
      <w:r w:rsidR="00454423" w:rsidRPr="00154994">
        <w:rPr>
          <w:sz w:val="24"/>
          <w:szCs w:val="24"/>
        </w:rPr>
        <w:t>cise les conditions et modalités d’application de sanctions à l’encontre des adhérents coupables d’actes ou d’attitudes contraires aux intérêts de l’UCS et incompatibles avec les objectifs du parti.</w:t>
      </w:r>
    </w:p>
    <w:p w:rsidR="00A769C4" w:rsidRPr="00154994" w:rsidRDefault="00A769C4" w:rsidP="00931566">
      <w:pPr>
        <w:spacing w:after="0"/>
      </w:pPr>
    </w:p>
    <w:p w:rsidR="00093938" w:rsidRPr="00D42D0B" w:rsidRDefault="00093938" w:rsidP="00D42D0B">
      <w:pPr>
        <w:pStyle w:val="Paragraphedeliste"/>
        <w:numPr>
          <w:ilvl w:val="0"/>
          <w:numId w:val="14"/>
        </w:numPr>
        <w:spacing w:after="160" w:line="259" w:lineRule="auto"/>
        <w:rPr>
          <w:b/>
          <w:sz w:val="28"/>
          <w:szCs w:val="28"/>
        </w:rPr>
      </w:pPr>
      <w:r w:rsidRPr="00154994">
        <w:rPr>
          <w:b/>
          <w:sz w:val="28"/>
          <w:szCs w:val="28"/>
        </w:rPr>
        <w:t>DISPOSITIONS PARTICULIERES</w:t>
      </w:r>
    </w:p>
    <w:p w:rsidR="00CD1B27" w:rsidRPr="005B3080" w:rsidRDefault="00CD1B27" w:rsidP="00CD1B27">
      <w:pPr>
        <w:spacing w:after="0"/>
        <w:ind w:left="360"/>
        <w:rPr>
          <w:rFonts w:eastAsia="Times New Roman" w:cs="Times New Roman"/>
          <w:b/>
          <w:color w:val="222222"/>
          <w:sz w:val="28"/>
          <w:szCs w:val="28"/>
          <w:lang w:eastAsia="fr-FR"/>
        </w:rPr>
      </w:pPr>
      <w:r w:rsidRPr="00DD3931">
        <w:rPr>
          <w:rFonts w:eastAsia="Times New Roman" w:cs="Times New Roman"/>
          <w:b/>
          <w:color w:val="222222"/>
          <w:sz w:val="28"/>
          <w:szCs w:val="28"/>
          <w:u w:val="single"/>
          <w:lang w:eastAsia="fr-FR"/>
        </w:rPr>
        <w:t xml:space="preserve">Article </w:t>
      </w:r>
      <w:r w:rsidR="002D432F">
        <w:rPr>
          <w:rFonts w:eastAsia="Times New Roman" w:cs="Times New Roman"/>
          <w:b/>
          <w:color w:val="222222"/>
          <w:sz w:val="28"/>
          <w:szCs w:val="28"/>
          <w:u w:val="single"/>
          <w:lang w:eastAsia="fr-FR"/>
        </w:rPr>
        <w:t>premier:</w:t>
      </w:r>
      <w:r w:rsidRPr="005B3080">
        <w:rPr>
          <w:rFonts w:eastAsia="Times New Roman" w:cs="Times New Roman"/>
          <w:b/>
          <w:color w:val="222222"/>
          <w:sz w:val="28"/>
          <w:szCs w:val="28"/>
          <w:lang w:val="fr-WINDIES" w:eastAsia="fr-FR"/>
        </w:rPr>
        <w:t xml:space="preserve"> </w:t>
      </w:r>
      <w:r w:rsidR="00B91C1C" w:rsidRPr="005B3080">
        <w:rPr>
          <w:rFonts w:eastAsia="Times New Roman" w:cs="Times New Roman"/>
          <w:b/>
          <w:color w:val="222222"/>
          <w:sz w:val="28"/>
          <w:szCs w:val="28"/>
          <w:lang w:val="fr-WINDIES" w:eastAsia="fr-FR"/>
        </w:rPr>
        <w:t>Adhésion</w:t>
      </w:r>
      <w:r w:rsidR="00B91C1C" w:rsidRPr="005B3080">
        <w:rPr>
          <w:rFonts w:eastAsia="Times New Roman" w:cs="Times New Roman"/>
          <w:b/>
          <w:color w:val="222222"/>
          <w:sz w:val="28"/>
          <w:szCs w:val="28"/>
          <w:lang w:eastAsia="fr-FR"/>
        </w:rPr>
        <w:t xml:space="preserve"> </w:t>
      </w:r>
    </w:p>
    <w:p w:rsidR="00843C14" w:rsidRDefault="006E3D38" w:rsidP="00093938">
      <w:pPr>
        <w:pStyle w:val="Paragraphedeliste"/>
        <w:numPr>
          <w:ilvl w:val="0"/>
          <w:numId w:val="12"/>
        </w:numPr>
        <w:shd w:val="clear" w:color="auto" w:fill="FFFFFF" w:themeFill="background1"/>
        <w:spacing w:after="160" w:line="259" w:lineRule="auto"/>
        <w:ind w:left="709" w:hanging="283"/>
        <w:jc w:val="both"/>
        <w:rPr>
          <w:rFonts w:eastAsia="Times New Roman" w:cs="Times New Roman"/>
          <w:color w:val="222222"/>
          <w:sz w:val="24"/>
          <w:szCs w:val="24"/>
          <w:lang w:eastAsia="fr-FR"/>
        </w:rPr>
      </w:pPr>
      <w:r w:rsidRPr="00154994">
        <w:rPr>
          <w:rFonts w:eastAsia="Times New Roman" w:cs="Times New Roman"/>
          <w:color w:val="222222"/>
          <w:sz w:val="24"/>
          <w:szCs w:val="24"/>
          <w:lang w:eastAsia="fr-FR"/>
        </w:rPr>
        <w:t>Le</w:t>
      </w:r>
      <w:r w:rsidRPr="00154994">
        <w:rPr>
          <w:rFonts w:eastAsia="Times New Roman" w:cs="Times New Roman"/>
          <w:color w:val="222222"/>
          <w:sz w:val="24"/>
          <w:szCs w:val="24"/>
          <w:lang w:val="fr-WINDIES" w:eastAsia="fr-FR"/>
        </w:rPr>
        <w:t xml:space="preserve"> statut</w:t>
      </w:r>
      <w:r w:rsidRPr="00154994">
        <w:rPr>
          <w:rFonts w:eastAsia="Times New Roman" w:cs="Times New Roman"/>
          <w:color w:val="222222"/>
          <w:sz w:val="24"/>
          <w:szCs w:val="24"/>
          <w:lang w:eastAsia="fr-FR"/>
        </w:rPr>
        <w:t xml:space="preserve"> de</w:t>
      </w:r>
      <w:r w:rsidR="00643F47">
        <w:rPr>
          <w:rFonts w:eastAsia="Times New Roman" w:cs="Times New Roman"/>
          <w:color w:val="222222"/>
          <w:sz w:val="24"/>
          <w:szCs w:val="24"/>
          <w:lang w:val="fr-WINDIES" w:eastAsia="fr-FR"/>
        </w:rPr>
        <w:t xml:space="preserve"> membre</w:t>
      </w:r>
      <w:r w:rsidRPr="00154994">
        <w:rPr>
          <w:rFonts w:eastAsia="Times New Roman" w:cs="Times New Roman"/>
          <w:color w:val="222222"/>
          <w:sz w:val="24"/>
          <w:szCs w:val="24"/>
          <w:lang w:eastAsia="fr-FR"/>
        </w:rPr>
        <w:t xml:space="preserve"> de l’UCS</w:t>
      </w:r>
      <w:r w:rsidRPr="00154994">
        <w:rPr>
          <w:rFonts w:eastAsia="Times New Roman" w:cs="Times New Roman"/>
          <w:color w:val="222222"/>
          <w:sz w:val="24"/>
          <w:szCs w:val="24"/>
          <w:lang w:val="fr-WINDIES" w:eastAsia="fr-FR"/>
        </w:rPr>
        <w:t xml:space="preserve"> s’acquiert</w:t>
      </w:r>
      <w:r w:rsidRPr="00154994">
        <w:rPr>
          <w:rFonts w:eastAsia="Times New Roman" w:cs="Times New Roman"/>
          <w:color w:val="222222"/>
          <w:sz w:val="24"/>
          <w:szCs w:val="24"/>
          <w:lang w:eastAsia="fr-FR"/>
        </w:rPr>
        <w:t xml:space="preserve"> par</w:t>
      </w:r>
      <w:r w:rsidRPr="00154994">
        <w:rPr>
          <w:rFonts w:eastAsia="Times New Roman" w:cs="Times New Roman"/>
          <w:color w:val="222222"/>
          <w:sz w:val="24"/>
          <w:szCs w:val="24"/>
          <w:lang w:val="fr-WINDIES" w:eastAsia="fr-FR"/>
        </w:rPr>
        <w:t xml:space="preserve"> une adhésion</w:t>
      </w:r>
      <w:r w:rsidRPr="00154994">
        <w:rPr>
          <w:rFonts w:eastAsia="Times New Roman" w:cs="Times New Roman"/>
          <w:color w:val="222222"/>
          <w:sz w:val="24"/>
          <w:szCs w:val="24"/>
          <w:lang w:eastAsia="fr-FR"/>
        </w:rPr>
        <w:t xml:space="preserve"> formelle aux statuts du parti et au présent règlement intérieur. Le nouvel adhérent achète une carte de memb</w:t>
      </w:r>
      <w:r w:rsidR="00B912FB" w:rsidRPr="00154994">
        <w:rPr>
          <w:rFonts w:eastAsia="Times New Roman" w:cs="Times New Roman"/>
          <w:color w:val="222222"/>
          <w:sz w:val="24"/>
          <w:szCs w:val="24"/>
          <w:lang w:eastAsia="fr-FR"/>
        </w:rPr>
        <w:t xml:space="preserve">re </w:t>
      </w:r>
      <w:r w:rsidRPr="00154994">
        <w:rPr>
          <w:rFonts w:eastAsia="Times New Roman" w:cs="Times New Roman"/>
          <w:color w:val="222222"/>
          <w:sz w:val="24"/>
          <w:szCs w:val="24"/>
          <w:lang w:eastAsia="fr-FR"/>
        </w:rPr>
        <w:t>et s’a</w:t>
      </w:r>
      <w:r w:rsidR="00B912FB" w:rsidRPr="00154994">
        <w:rPr>
          <w:rFonts w:eastAsia="Times New Roman" w:cs="Times New Roman"/>
          <w:color w:val="222222"/>
          <w:sz w:val="24"/>
          <w:szCs w:val="24"/>
          <w:lang w:eastAsia="fr-FR"/>
        </w:rPr>
        <w:t>c</w:t>
      </w:r>
      <w:r w:rsidRPr="00154994">
        <w:rPr>
          <w:rFonts w:eastAsia="Times New Roman" w:cs="Times New Roman"/>
          <w:color w:val="222222"/>
          <w:sz w:val="24"/>
          <w:szCs w:val="24"/>
          <w:lang w:eastAsia="fr-FR"/>
        </w:rPr>
        <w:t>quit</w:t>
      </w:r>
      <w:r w:rsidR="00B912FB" w:rsidRPr="00154994">
        <w:rPr>
          <w:rFonts w:eastAsia="Times New Roman" w:cs="Times New Roman"/>
          <w:color w:val="222222"/>
          <w:sz w:val="24"/>
          <w:szCs w:val="24"/>
          <w:lang w:eastAsia="fr-FR"/>
        </w:rPr>
        <w:t>t</w:t>
      </w:r>
      <w:r w:rsidRPr="00154994">
        <w:rPr>
          <w:rFonts w:eastAsia="Times New Roman" w:cs="Times New Roman"/>
          <w:color w:val="222222"/>
          <w:sz w:val="24"/>
          <w:szCs w:val="24"/>
          <w:lang w:eastAsia="fr-FR"/>
        </w:rPr>
        <w:t>e</w:t>
      </w:r>
      <w:r w:rsidR="00B912FB" w:rsidRPr="00154994">
        <w:rPr>
          <w:rFonts w:eastAsia="Times New Roman" w:cs="Times New Roman"/>
          <w:color w:val="222222"/>
          <w:sz w:val="24"/>
          <w:szCs w:val="24"/>
          <w:lang w:eastAsia="fr-FR"/>
        </w:rPr>
        <w:t xml:space="preserve"> de</w:t>
      </w:r>
      <w:r w:rsidR="00E90826" w:rsidRPr="00154994">
        <w:rPr>
          <w:rFonts w:eastAsia="Times New Roman" w:cs="Times New Roman"/>
          <w:color w:val="222222"/>
          <w:sz w:val="24"/>
          <w:szCs w:val="24"/>
          <w:lang w:eastAsia="fr-FR"/>
        </w:rPr>
        <w:t>s frais d’ahésion</w:t>
      </w:r>
      <w:r w:rsidR="00B912FB" w:rsidRPr="00154994">
        <w:rPr>
          <w:rFonts w:eastAsia="Times New Roman" w:cs="Times New Roman"/>
          <w:color w:val="222222"/>
          <w:sz w:val="24"/>
          <w:szCs w:val="24"/>
          <w:lang w:eastAsia="fr-FR"/>
        </w:rPr>
        <w:t>, fixé</w:t>
      </w:r>
      <w:r w:rsidR="00E90826" w:rsidRPr="00154994">
        <w:rPr>
          <w:rFonts w:eastAsia="Times New Roman" w:cs="Times New Roman"/>
          <w:color w:val="222222"/>
          <w:sz w:val="24"/>
          <w:szCs w:val="24"/>
          <w:lang w:eastAsia="fr-FR"/>
        </w:rPr>
        <w:t>s</w:t>
      </w:r>
      <w:r w:rsidR="00B912FB" w:rsidRPr="00154994">
        <w:rPr>
          <w:rFonts w:eastAsia="Times New Roman" w:cs="Times New Roman"/>
          <w:color w:val="222222"/>
          <w:sz w:val="24"/>
          <w:szCs w:val="24"/>
          <w:lang w:eastAsia="fr-FR"/>
        </w:rPr>
        <w:t xml:space="preserve"> à </w:t>
      </w:r>
      <w:r w:rsidR="00386844">
        <w:rPr>
          <w:rFonts w:eastAsia="Times New Roman" w:cs="Times New Roman"/>
          <w:color w:val="222222"/>
          <w:sz w:val="24"/>
          <w:szCs w:val="24"/>
          <w:lang w:eastAsia="fr-FR"/>
        </w:rPr>
        <w:t>1</w:t>
      </w:r>
      <w:r w:rsidR="00B912FB" w:rsidRPr="00154994">
        <w:rPr>
          <w:rFonts w:eastAsia="Times New Roman" w:cs="Times New Roman"/>
          <w:color w:val="222222"/>
          <w:sz w:val="24"/>
          <w:szCs w:val="24"/>
          <w:lang w:eastAsia="fr-FR"/>
        </w:rPr>
        <w:t>000 FCFA. La carte de membre simple est cédée à 1000 FCFA.</w:t>
      </w:r>
    </w:p>
    <w:p w:rsidR="00843C14" w:rsidRDefault="00B912FB" w:rsidP="00093938">
      <w:pPr>
        <w:pStyle w:val="Paragraphedeliste"/>
        <w:numPr>
          <w:ilvl w:val="0"/>
          <w:numId w:val="12"/>
        </w:numPr>
        <w:shd w:val="clear" w:color="auto" w:fill="FFFFFF" w:themeFill="background1"/>
        <w:spacing w:after="160" w:line="259" w:lineRule="auto"/>
        <w:ind w:left="709" w:hanging="283"/>
        <w:jc w:val="both"/>
        <w:rPr>
          <w:rFonts w:eastAsia="Times New Roman" w:cs="Times New Roman"/>
          <w:color w:val="222222"/>
          <w:sz w:val="24"/>
          <w:szCs w:val="24"/>
          <w:lang w:eastAsia="fr-FR"/>
        </w:rPr>
      </w:pPr>
      <w:r w:rsidRPr="00154994">
        <w:rPr>
          <w:rFonts w:eastAsia="Times New Roman" w:cs="Times New Roman"/>
          <w:color w:val="222222"/>
          <w:sz w:val="24"/>
          <w:szCs w:val="24"/>
          <w:lang w:eastAsia="fr-FR"/>
        </w:rPr>
        <w:lastRenderedPageBreak/>
        <w:t xml:space="preserve"> L’adhérent peut cependant solliciter une carte de membre fondateur, vendue à 10.000 FCFA. Cette dernière porte une contribution volontaire aux ressources du parti. </w:t>
      </w:r>
    </w:p>
    <w:p w:rsidR="0088406A" w:rsidRPr="00D42D0B" w:rsidRDefault="00B912FB" w:rsidP="00D42D0B">
      <w:pPr>
        <w:pStyle w:val="Paragraphedeliste"/>
        <w:numPr>
          <w:ilvl w:val="0"/>
          <w:numId w:val="12"/>
        </w:numPr>
        <w:shd w:val="clear" w:color="auto" w:fill="FFFFFF" w:themeFill="background1"/>
        <w:spacing w:after="160" w:line="259" w:lineRule="auto"/>
        <w:ind w:left="709" w:hanging="283"/>
        <w:jc w:val="both"/>
        <w:rPr>
          <w:rFonts w:eastAsia="Times New Roman" w:cs="Times New Roman"/>
          <w:color w:val="222222"/>
          <w:sz w:val="24"/>
          <w:szCs w:val="24"/>
          <w:lang w:eastAsia="fr-FR"/>
        </w:rPr>
      </w:pPr>
      <w:r w:rsidRPr="00154994">
        <w:rPr>
          <w:rFonts w:eastAsia="Times New Roman" w:cs="Times New Roman"/>
          <w:color w:val="222222"/>
          <w:sz w:val="24"/>
          <w:szCs w:val="24"/>
          <w:lang w:eastAsia="fr-FR"/>
        </w:rPr>
        <w:t>Des bases de données ouvertes à cet effet permettent de suivre les adh</w:t>
      </w:r>
      <w:r w:rsidR="0088406A" w:rsidRPr="00154994">
        <w:rPr>
          <w:rFonts w:eastAsia="Times New Roman" w:cs="Times New Roman"/>
          <w:color w:val="222222"/>
          <w:sz w:val="24"/>
          <w:szCs w:val="24"/>
          <w:lang w:eastAsia="fr-FR"/>
        </w:rPr>
        <w:t>é</w:t>
      </w:r>
      <w:r w:rsidRPr="00154994">
        <w:rPr>
          <w:rFonts w:eastAsia="Times New Roman" w:cs="Times New Roman"/>
          <w:color w:val="222222"/>
          <w:sz w:val="24"/>
          <w:szCs w:val="24"/>
          <w:lang w:eastAsia="fr-FR"/>
        </w:rPr>
        <w:t>sions et de tenir à jour les listes des adh</w:t>
      </w:r>
      <w:r w:rsidR="00434EB3" w:rsidRPr="00154994">
        <w:rPr>
          <w:rFonts w:eastAsia="Times New Roman" w:cs="Times New Roman"/>
          <w:color w:val="222222"/>
          <w:sz w:val="24"/>
          <w:szCs w:val="24"/>
          <w:lang w:eastAsia="fr-FR"/>
        </w:rPr>
        <w:t>é</w:t>
      </w:r>
      <w:r w:rsidRPr="00154994">
        <w:rPr>
          <w:rFonts w:eastAsia="Times New Roman" w:cs="Times New Roman"/>
          <w:color w:val="222222"/>
          <w:sz w:val="24"/>
          <w:szCs w:val="24"/>
          <w:lang w:eastAsia="fr-FR"/>
        </w:rPr>
        <w:t xml:space="preserve">rents au niveau </w:t>
      </w:r>
      <w:r w:rsidR="00434EB3" w:rsidRPr="00154994">
        <w:rPr>
          <w:rFonts w:eastAsia="Times New Roman" w:cs="Times New Roman"/>
          <w:color w:val="222222"/>
          <w:sz w:val="24"/>
          <w:szCs w:val="24"/>
          <w:lang w:eastAsia="fr-FR"/>
        </w:rPr>
        <w:t>des communes, des départements et au niveau national.</w:t>
      </w:r>
      <w:r w:rsidR="006E3D38" w:rsidRPr="00D42D0B">
        <w:rPr>
          <w:rFonts w:eastAsia="Times New Roman" w:cs="Times New Roman"/>
          <w:color w:val="222222"/>
          <w:sz w:val="24"/>
          <w:szCs w:val="24"/>
          <w:lang w:eastAsia="fr-FR"/>
        </w:rPr>
        <w:t xml:space="preserve"> </w:t>
      </w:r>
    </w:p>
    <w:p w:rsidR="00093938" w:rsidRPr="002D432F" w:rsidRDefault="00093938" w:rsidP="00495AC8">
      <w:pPr>
        <w:pStyle w:val="Paragraphedeliste"/>
        <w:numPr>
          <w:ilvl w:val="0"/>
          <w:numId w:val="12"/>
        </w:numPr>
        <w:spacing w:after="160" w:line="259" w:lineRule="auto"/>
        <w:ind w:left="709" w:hanging="283"/>
        <w:jc w:val="both"/>
        <w:rPr>
          <w:rFonts w:eastAsia="Times New Roman" w:cs="Times New Roman"/>
          <w:color w:val="222222"/>
          <w:sz w:val="24"/>
          <w:szCs w:val="24"/>
          <w:lang w:eastAsia="fr-FR"/>
        </w:rPr>
      </w:pPr>
      <w:r w:rsidRPr="002D432F">
        <w:rPr>
          <w:rFonts w:eastAsia="Times New Roman" w:cs="Times New Roman"/>
          <w:color w:val="222222"/>
          <w:sz w:val="24"/>
          <w:szCs w:val="24"/>
          <w:lang w:eastAsia="fr-FR"/>
        </w:rPr>
        <w:t>La</w:t>
      </w:r>
      <w:r w:rsidRPr="002D432F">
        <w:rPr>
          <w:rFonts w:eastAsia="Times New Roman" w:cs="Times New Roman"/>
          <w:color w:val="222222"/>
          <w:sz w:val="24"/>
          <w:szCs w:val="24"/>
          <w:lang w:val="fr-BE" w:eastAsia="fr-FR"/>
        </w:rPr>
        <w:t xml:space="preserve"> qualité</w:t>
      </w:r>
      <w:r w:rsidRPr="002D432F">
        <w:rPr>
          <w:rFonts w:eastAsia="Times New Roman" w:cs="Times New Roman"/>
          <w:color w:val="222222"/>
          <w:sz w:val="24"/>
          <w:szCs w:val="24"/>
          <w:lang w:val="fr-WINDIES" w:eastAsia="fr-FR"/>
        </w:rPr>
        <w:t xml:space="preserve"> d’adhérent</w:t>
      </w:r>
      <w:r w:rsidRPr="002D432F">
        <w:rPr>
          <w:rFonts w:eastAsia="Times New Roman" w:cs="Times New Roman"/>
          <w:color w:val="222222"/>
          <w:sz w:val="24"/>
          <w:szCs w:val="24"/>
          <w:lang w:eastAsia="fr-FR"/>
        </w:rPr>
        <w:t xml:space="preserve"> se</w:t>
      </w:r>
      <w:r w:rsidRPr="002D432F">
        <w:rPr>
          <w:rFonts w:eastAsia="Times New Roman" w:cs="Times New Roman"/>
          <w:color w:val="222222"/>
          <w:sz w:val="24"/>
          <w:szCs w:val="24"/>
          <w:lang w:val="fr-CD" w:eastAsia="fr-FR"/>
        </w:rPr>
        <w:t xml:space="preserve"> perd</w:t>
      </w:r>
      <w:r w:rsidRPr="002D432F">
        <w:rPr>
          <w:rFonts w:eastAsia="Times New Roman" w:cs="Times New Roman"/>
          <w:color w:val="222222"/>
          <w:sz w:val="24"/>
          <w:szCs w:val="24"/>
          <w:lang w:val="fr-MC" w:eastAsia="fr-FR"/>
        </w:rPr>
        <w:t xml:space="preserve"> </w:t>
      </w:r>
      <w:r w:rsidRPr="002D432F">
        <w:rPr>
          <w:rFonts w:eastAsia="Times New Roman" w:cs="Times New Roman"/>
          <w:color w:val="222222"/>
          <w:sz w:val="24"/>
          <w:szCs w:val="24"/>
          <w:lang w:eastAsia="fr-FR"/>
        </w:rPr>
        <w:t xml:space="preserve">par la </w:t>
      </w:r>
      <w:r w:rsidR="00E547C2" w:rsidRPr="002D432F">
        <w:rPr>
          <w:rFonts w:eastAsia="Times New Roman" w:cs="Times New Roman"/>
          <w:color w:val="222222"/>
          <w:sz w:val="24"/>
          <w:szCs w:val="24"/>
          <w:lang w:eastAsia="fr-FR"/>
        </w:rPr>
        <w:t>démission</w:t>
      </w:r>
      <w:r w:rsidR="00E547C2" w:rsidRPr="002D432F">
        <w:rPr>
          <w:rFonts w:eastAsia="Times New Roman" w:cs="Times New Roman"/>
          <w:color w:val="222222"/>
          <w:sz w:val="24"/>
          <w:szCs w:val="24"/>
          <w:lang w:val="fr-CA" w:eastAsia="fr-FR"/>
        </w:rPr>
        <w:t xml:space="preserve"> ou </w:t>
      </w:r>
      <w:r w:rsidRPr="002D432F">
        <w:rPr>
          <w:rFonts w:eastAsia="Times New Roman" w:cs="Times New Roman"/>
          <w:color w:val="222222"/>
          <w:sz w:val="24"/>
          <w:szCs w:val="24"/>
          <w:lang w:val="fr-CA" w:eastAsia="fr-FR"/>
        </w:rPr>
        <w:t>l’exclusion</w:t>
      </w:r>
      <w:r w:rsidR="00E547C2" w:rsidRPr="002D432F">
        <w:rPr>
          <w:rFonts w:eastAsia="Times New Roman" w:cs="Times New Roman"/>
          <w:color w:val="222222"/>
          <w:sz w:val="24"/>
          <w:szCs w:val="24"/>
          <w:lang w:eastAsia="fr-FR"/>
        </w:rPr>
        <w:t xml:space="preserve"> pour</w:t>
      </w:r>
      <w:r w:rsidR="00E547C2" w:rsidRPr="002D432F">
        <w:rPr>
          <w:rFonts w:eastAsia="Times New Roman" w:cs="Times New Roman"/>
          <w:color w:val="222222"/>
          <w:sz w:val="24"/>
          <w:szCs w:val="24"/>
          <w:lang w:val="fr-FR" w:eastAsia="fr-FR"/>
        </w:rPr>
        <w:t xml:space="preserve"> faute</w:t>
      </w:r>
      <w:r w:rsidR="00E547C2" w:rsidRPr="002D432F">
        <w:rPr>
          <w:rFonts w:eastAsia="Times New Roman" w:cs="Times New Roman"/>
          <w:color w:val="222222"/>
          <w:sz w:val="24"/>
          <w:szCs w:val="24"/>
          <w:lang w:eastAsia="fr-FR"/>
        </w:rPr>
        <w:t xml:space="preserve"> grave</w:t>
      </w:r>
      <w:r w:rsidR="004B4BAF" w:rsidRPr="002D432F">
        <w:rPr>
          <w:rFonts w:eastAsia="Times New Roman" w:cs="Times New Roman"/>
          <w:color w:val="222222"/>
          <w:sz w:val="24"/>
          <w:szCs w:val="24"/>
          <w:lang w:eastAsia="fr-FR"/>
        </w:rPr>
        <w:t xml:space="preserve">. </w:t>
      </w:r>
    </w:p>
    <w:p w:rsidR="00B91C1C" w:rsidRPr="005B3080" w:rsidRDefault="00B91C1C" w:rsidP="00B91C1C">
      <w:pPr>
        <w:spacing w:after="0"/>
        <w:ind w:left="426"/>
        <w:rPr>
          <w:b/>
          <w:sz w:val="28"/>
          <w:szCs w:val="28"/>
          <w:lang w:val="fr-WINDIES"/>
        </w:rPr>
      </w:pPr>
      <w:r w:rsidRPr="005B3080">
        <w:rPr>
          <w:b/>
          <w:sz w:val="28"/>
          <w:szCs w:val="28"/>
          <w:u w:val="single"/>
        </w:rPr>
        <w:t>Article 2</w:t>
      </w:r>
      <w:r w:rsidRPr="005B3080">
        <w:rPr>
          <w:b/>
          <w:sz w:val="28"/>
          <w:szCs w:val="28"/>
        </w:rPr>
        <w:t>:</w:t>
      </w:r>
      <w:r w:rsidR="00C36013" w:rsidRPr="005B3080">
        <w:rPr>
          <w:b/>
          <w:sz w:val="28"/>
          <w:szCs w:val="28"/>
          <w:lang w:val="fr-WINDIES"/>
        </w:rPr>
        <w:t xml:space="preserve"> Cotisations</w:t>
      </w:r>
    </w:p>
    <w:p w:rsidR="00386844" w:rsidRPr="00D42D0B" w:rsidRDefault="00E90826" w:rsidP="00D42D0B">
      <w:pPr>
        <w:pStyle w:val="Paragraphedeliste"/>
        <w:numPr>
          <w:ilvl w:val="0"/>
          <w:numId w:val="12"/>
        </w:numPr>
        <w:spacing w:after="0"/>
        <w:jc w:val="both"/>
        <w:rPr>
          <w:sz w:val="24"/>
          <w:szCs w:val="24"/>
          <w:lang w:val="fr-WINDIES"/>
        </w:rPr>
      </w:pPr>
      <w:r w:rsidRPr="00386844">
        <w:rPr>
          <w:sz w:val="24"/>
          <w:szCs w:val="24"/>
          <w:lang w:val="fr-WINDIES"/>
        </w:rPr>
        <w:t xml:space="preserve">Chaque adhérent de l’Union Centriste du Sénégal est assujetti à une cotisation annuelle de </w:t>
      </w:r>
      <w:r w:rsidR="00D13750">
        <w:rPr>
          <w:sz w:val="24"/>
          <w:szCs w:val="24"/>
          <w:lang w:val="fr-WINDIES"/>
        </w:rPr>
        <w:t>6</w:t>
      </w:r>
      <w:r w:rsidRPr="00386844">
        <w:rPr>
          <w:sz w:val="24"/>
          <w:szCs w:val="24"/>
          <w:lang w:val="fr-WINDIES"/>
        </w:rPr>
        <w:t>.000 FCFA qui peut être payée en une fois ou en plusieurs tranches</w:t>
      </w:r>
      <w:r w:rsidR="00386844">
        <w:rPr>
          <w:sz w:val="24"/>
          <w:szCs w:val="24"/>
          <w:lang w:val="fr-WINDIES"/>
        </w:rPr>
        <w:t>. La cotisation de l’année n doit être acquittée avant la fin du premier trimestre de l’année (n+1)</w:t>
      </w:r>
      <w:r w:rsidR="00CE1D53" w:rsidRPr="00386844">
        <w:rPr>
          <w:sz w:val="24"/>
          <w:szCs w:val="24"/>
          <w:lang w:val="fr-WINDIES"/>
        </w:rPr>
        <w:t>.</w:t>
      </w:r>
    </w:p>
    <w:p w:rsidR="00E364DF" w:rsidRPr="00D42D0B" w:rsidRDefault="00CE1D53" w:rsidP="00D42D0B">
      <w:pPr>
        <w:pStyle w:val="Paragraphedeliste"/>
        <w:numPr>
          <w:ilvl w:val="0"/>
          <w:numId w:val="12"/>
        </w:numPr>
        <w:spacing w:after="0"/>
        <w:jc w:val="both"/>
        <w:rPr>
          <w:sz w:val="24"/>
          <w:szCs w:val="24"/>
          <w:lang w:val="fr-WINDIES"/>
        </w:rPr>
      </w:pPr>
      <w:r w:rsidRPr="00386844">
        <w:rPr>
          <w:sz w:val="24"/>
          <w:szCs w:val="24"/>
          <w:lang w:val="fr-WINDIES"/>
        </w:rPr>
        <w:t xml:space="preserve"> </w:t>
      </w:r>
      <w:r w:rsidR="00386844" w:rsidRPr="00154994">
        <w:rPr>
          <w:rFonts w:eastAsia="Times New Roman" w:cs="Times New Roman"/>
          <w:color w:val="222222"/>
          <w:sz w:val="24"/>
          <w:szCs w:val="24"/>
          <w:lang w:eastAsia="fr-FR"/>
        </w:rPr>
        <w:t>Un</w:t>
      </w:r>
      <w:r w:rsidR="00386844" w:rsidRPr="00154994">
        <w:rPr>
          <w:rFonts w:eastAsia="Times New Roman" w:cs="Times New Roman"/>
          <w:color w:val="222222"/>
          <w:sz w:val="24"/>
          <w:szCs w:val="24"/>
          <w:lang w:val="fr-WINDIES" w:eastAsia="fr-FR"/>
        </w:rPr>
        <w:t xml:space="preserve"> adhérent qui n’a</w:t>
      </w:r>
      <w:r w:rsidR="00386844" w:rsidRPr="00154994">
        <w:rPr>
          <w:rFonts w:eastAsia="Times New Roman" w:cs="Times New Roman"/>
          <w:color w:val="222222"/>
          <w:sz w:val="24"/>
          <w:szCs w:val="24"/>
          <w:lang w:eastAsia="fr-FR"/>
        </w:rPr>
        <w:t xml:space="preserve"> pas renouvelé sa cotisation avant le 31 mars de l’année suivante sera mis en demeure de régulariser sa situation dans les for</w:t>
      </w:r>
      <w:r w:rsidR="00D13750">
        <w:rPr>
          <w:rFonts w:eastAsia="Times New Roman" w:cs="Times New Roman"/>
          <w:color w:val="222222"/>
          <w:sz w:val="24"/>
          <w:szCs w:val="24"/>
          <w:lang w:eastAsia="fr-FR"/>
        </w:rPr>
        <w:t>mes appropriées. Passé le délai</w:t>
      </w:r>
      <w:r w:rsidR="00386844" w:rsidRPr="00154994">
        <w:rPr>
          <w:rFonts w:eastAsia="Times New Roman" w:cs="Times New Roman"/>
          <w:color w:val="222222"/>
          <w:sz w:val="24"/>
          <w:szCs w:val="24"/>
          <w:lang w:eastAsia="fr-FR"/>
        </w:rPr>
        <w:t xml:space="preserve"> accordé pour cette régularisation, il s’expose aux sanctions prévues par le présent règlement intérieur.</w:t>
      </w:r>
    </w:p>
    <w:p w:rsidR="002D2754" w:rsidRPr="00154994" w:rsidRDefault="002063A9" w:rsidP="00D42D0B">
      <w:pPr>
        <w:spacing w:after="0"/>
        <w:ind w:left="426"/>
        <w:rPr>
          <w:sz w:val="24"/>
          <w:szCs w:val="24"/>
          <w:lang w:val="fr-WINDIES"/>
        </w:rPr>
      </w:pPr>
      <w:r w:rsidRPr="00154994">
        <w:rPr>
          <w:sz w:val="24"/>
          <w:szCs w:val="24"/>
          <w:lang w:val="fr-WINDIES"/>
        </w:rPr>
        <w:t xml:space="preserve">Ces cotisations constituent une des sources de financement du parti, en plus des autres sources </w:t>
      </w:r>
      <w:r w:rsidR="00D13750">
        <w:rPr>
          <w:sz w:val="24"/>
          <w:szCs w:val="24"/>
          <w:lang w:val="fr-WINDIES"/>
        </w:rPr>
        <w:t>visées à</w:t>
      </w:r>
      <w:r w:rsidR="002D2754" w:rsidRPr="00154994">
        <w:rPr>
          <w:sz w:val="24"/>
          <w:szCs w:val="24"/>
          <w:lang w:val="fr-WINDIES"/>
        </w:rPr>
        <w:t xml:space="preserve"> l’article </w:t>
      </w:r>
      <w:r w:rsidR="006D4201" w:rsidRPr="00154994">
        <w:rPr>
          <w:sz w:val="24"/>
          <w:szCs w:val="24"/>
          <w:lang w:val="fr-WINDIES"/>
        </w:rPr>
        <w:t>6</w:t>
      </w:r>
      <w:r w:rsidR="002D2754" w:rsidRPr="00154994">
        <w:rPr>
          <w:sz w:val="24"/>
          <w:szCs w:val="24"/>
          <w:lang w:val="fr-WINDIES"/>
        </w:rPr>
        <w:t xml:space="preserve"> du présent règlement intérieur.</w:t>
      </w:r>
    </w:p>
    <w:p w:rsidR="002D2754" w:rsidRPr="005B3080" w:rsidRDefault="002D2754" w:rsidP="00B91C1C">
      <w:pPr>
        <w:spacing w:after="0"/>
        <w:ind w:left="426"/>
        <w:rPr>
          <w:b/>
          <w:sz w:val="28"/>
          <w:szCs w:val="28"/>
          <w:lang w:val="fr-WINDIES"/>
        </w:rPr>
      </w:pPr>
      <w:r w:rsidRPr="005B3080">
        <w:rPr>
          <w:b/>
          <w:sz w:val="28"/>
          <w:szCs w:val="28"/>
          <w:u w:val="single"/>
          <w:lang w:val="fr-WINDIES"/>
        </w:rPr>
        <w:t>Article 3</w:t>
      </w:r>
      <w:r w:rsidRPr="005B3080">
        <w:rPr>
          <w:b/>
          <w:sz w:val="28"/>
          <w:szCs w:val="28"/>
          <w:lang w:val="fr-WINDIES"/>
        </w:rPr>
        <w:t xml:space="preserve"> : Communication interne </w:t>
      </w:r>
    </w:p>
    <w:p w:rsidR="007370A2" w:rsidRPr="00154994" w:rsidRDefault="002D2754" w:rsidP="00D42D0B">
      <w:pPr>
        <w:spacing w:after="0"/>
        <w:ind w:left="426"/>
        <w:jc w:val="both"/>
        <w:rPr>
          <w:sz w:val="24"/>
          <w:szCs w:val="24"/>
          <w:lang w:val="fr-WINDIES"/>
        </w:rPr>
      </w:pPr>
      <w:r w:rsidRPr="00154994">
        <w:rPr>
          <w:sz w:val="24"/>
          <w:szCs w:val="24"/>
          <w:lang w:val="fr-WINDIES"/>
        </w:rPr>
        <w:t>L’UCS garantit l</w:t>
      </w:r>
      <w:r w:rsidR="00E70C05" w:rsidRPr="00154994">
        <w:rPr>
          <w:sz w:val="24"/>
          <w:szCs w:val="24"/>
          <w:lang w:val="fr-WINDIES"/>
        </w:rPr>
        <w:t xml:space="preserve">a libre expression de tous les adhérents dans les conditions fixées par le présent règlement intérieur. </w:t>
      </w:r>
    </w:p>
    <w:p w:rsidR="00281461" w:rsidRPr="00154994" w:rsidRDefault="00E70C05" w:rsidP="00D42D0B">
      <w:pPr>
        <w:spacing w:after="0"/>
        <w:ind w:left="426"/>
        <w:jc w:val="both"/>
        <w:rPr>
          <w:sz w:val="24"/>
          <w:szCs w:val="24"/>
          <w:lang w:val="fr-WINDIES"/>
        </w:rPr>
      </w:pPr>
      <w:r w:rsidRPr="00154994">
        <w:rPr>
          <w:sz w:val="24"/>
          <w:szCs w:val="24"/>
          <w:lang w:val="fr-WINDIES"/>
        </w:rPr>
        <w:t>Sur le plan de la communication interne</w:t>
      </w:r>
      <w:r w:rsidR="005E293E" w:rsidRPr="00154994">
        <w:rPr>
          <w:sz w:val="24"/>
          <w:szCs w:val="24"/>
          <w:lang w:val="fr-WINDIES"/>
        </w:rPr>
        <w:t xml:space="preserve">, les informations sont partagées au niveau des structures </w:t>
      </w:r>
      <w:r w:rsidR="007370A2" w:rsidRPr="00154994">
        <w:rPr>
          <w:sz w:val="24"/>
          <w:szCs w:val="24"/>
          <w:lang w:val="fr-WINDIES"/>
        </w:rPr>
        <w:t>internes du parti dans des réunions organisées à cet effet ou à travers les groupes de diffusion et de partage. Ces informations ne doivent pas être de nature à compromettre la cohésion du parti ou aller à l’encontre des choix op</w:t>
      </w:r>
      <w:r w:rsidR="00281461" w:rsidRPr="00154994">
        <w:rPr>
          <w:sz w:val="24"/>
          <w:szCs w:val="24"/>
          <w:lang w:val="fr-WINDIES"/>
        </w:rPr>
        <w:t>érés par la direction du parti.</w:t>
      </w:r>
    </w:p>
    <w:p w:rsidR="00281461" w:rsidRPr="00154994" w:rsidRDefault="007370A2" w:rsidP="00D42D0B">
      <w:pPr>
        <w:spacing w:after="0"/>
        <w:ind w:left="426"/>
        <w:jc w:val="both"/>
        <w:rPr>
          <w:sz w:val="24"/>
          <w:szCs w:val="24"/>
          <w:lang w:val="fr-WINDIES"/>
        </w:rPr>
      </w:pPr>
      <w:r w:rsidRPr="00154994">
        <w:rPr>
          <w:sz w:val="24"/>
          <w:szCs w:val="24"/>
          <w:lang w:val="fr-WINDIES"/>
        </w:rPr>
        <w:t xml:space="preserve">Les informations partagées doivent également permettre aux adhérents destinataires, </w:t>
      </w:r>
      <w:r w:rsidR="009E5B6C" w:rsidRPr="00154994">
        <w:rPr>
          <w:sz w:val="24"/>
          <w:szCs w:val="24"/>
          <w:lang w:val="fr-WINDIES"/>
        </w:rPr>
        <w:t>de</w:t>
      </w:r>
      <w:r w:rsidRPr="00154994">
        <w:rPr>
          <w:sz w:val="24"/>
          <w:szCs w:val="24"/>
          <w:lang w:val="fr-WINDIES"/>
        </w:rPr>
        <w:t xml:space="preserve"> mieux comprendre les questions qui touchent à la vie du parti et à son rayonnement dans l’échiquier politique national et international. Elles peuvent </w:t>
      </w:r>
      <w:r w:rsidR="00281461" w:rsidRPr="00154994">
        <w:rPr>
          <w:sz w:val="24"/>
          <w:szCs w:val="24"/>
          <w:lang w:val="fr-WINDIES"/>
        </w:rPr>
        <w:t xml:space="preserve">en outre </w:t>
      </w:r>
      <w:r w:rsidRPr="00154994">
        <w:rPr>
          <w:sz w:val="24"/>
          <w:szCs w:val="24"/>
          <w:lang w:val="fr-WINDIES"/>
        </w:rPr>
        <w:t>porter sur des décisions ou des recommandations du parti</w:t>
      </w:r>
      <w:r w:rsidR="00281461" w:rsidRPr="00154994">
        <w:rPr>
          <w:sz w:val="24"/>
          <w:szCs w:val="24"/>
          <w:lang w:val="fr-WINDIES"/>
        </w:rPr>
        <w:t xml:space="preserve"> dans différents contextes et différentes circonstances.</w:t>
      </w:r>
    </w:p>
    <w:p w:rsidR="00281461" w:rsidRPr="005B3080" w:rsidRDefault="00281461" w:rsidP="00281461">
      <w:pPr>
        <w:spacing w:after="0"/>
        <w:ind w:left="426"/>
        <w:jc w:val="both"/>
        <w:rPr>
          <w:b/>
          <w:sz w:val="28"/>
          <w:szCs w:val="28"/>
          <w:lang w:val="fr-WINDIES"/>
        </w:rPr>
      </w:pPr>
      <w:r w:rsidRPr="005B3080">
        <w:rPr>
          <w:b/>
          <w:sz w:val="28"/>
          <w:szCs w:val="28"/>
          <w:u w:val="single"/>
          <w:lang w:val="fr-WINDIES"/>
        </w:rPr>
        <w:t>Article 4</w:t>
      </w:r>
      <w:r w:rsidRPr="005B3080">
        <w:rPr>
          <w:b/>
          <w:sz w:val="28"/>
          <w:szCs w:val="28"/>
          <w:lang w:val="fr-WINDIES"/>
        </w:rPr>
        <w:t> : Communication externe</w:t>
      </w:r>
    </w:p>
    <w:p w:rsidR="00A33B08" w:rsidRPr="00154994" w:rsidRDefault="00281461" w:rsidP="00D42D0B">
      <w:pPr>
        <w:spacing w:after="0"/>
        <w:ind w:left="426"/>
        <w:jc w:val="both"/>
        <w:rPr>
          <w:sz w:val="24"/>
          <w:szCs w:val="24"/>
          <w:lang w:val="fr-WINDIES"/>
        </w:rPr>
      </w:pPr>
      <w:r w:rsidRPr="00154994">
        <w:rPr>
          <w:sz w:val="24"/>
          <w:szCs w:val="24"/>
          <w:lang w:val="fr-WINDIES"/>
        </w:rPr>
        <w:t>Elle est destinée à des cibles extérieures ou au grand public et véhicule des messages rendant compte de la vision du parti et de ses points de vue sur différentes questions importantes de la vie de la nation.</w:t>
      </w:r>
    </w:p>
    <w:p w:rsidR="00281461" w:rsidRPr="00154994" w:rsidRDefault="00A33B08" w:rsidP="00281461">
      <w:pPr>
        <w:spacing w:after="0"/>
        <w:ind w:left="426"/>
        <w:jc w:val="both"/>
        <w:rPr>
          <w:sz w:val="24"/>
          <w:szCs w:val="24"/>
          <w:lang w:val="fr-WINDIES"/>
        </w:rPr>
      </w:pPr>
      <w:r w:rsidRPr="00154994">
        <w:rPr>
          <w:sz w:val="24"/>
          <w:szCs w:val="24"/>
          <w:lang w:val="fr-WINDIES"/>
        </w:rPr>
        <w:t>Cette communication est encadrée et est portée par les responsables habilités, en fonction de la nature et de la sensibilité des sujets traités.</w:t>
      </w:r>
    </w:p>
    <w:p w:rsidR="00A33B08" w:rsidRPr="00154994" w:rsidRDefault="00A33B08" w:rsidP="00281461">
      <w:pPr>
        <w:spacing w:after="0"/>
        <w:ind w:left="426"/>
        <w:jc w:val="both"/>
        <w:rPr>
          <w:sz w:val="24"/>
          <w:szCs w:val="24"/>
          <w:lang w:val="fr-WINDIES"/>
        </w:rPr>
      </w:pPr>
    </w:p>
    <w:p w:rsidR="00605200" w:rsidRPr="00154994" w:rsidRDefault="00A33B08" w:rsidP="00D42D0B">
      <w:pPr>
        <w:spacing w:after="0"/>
        <w:ind w:left="426"/>
        <w:jc w:val="both"/>
        <w:rPr>
          <w:sz w:val="24"/>
          <w:szCs w:val="24"/>
          <w:lang w:val="fr-WINDIES"/>
        </w:rPr>
      </w:pPr>
      <w:r w:rsidRPr="00154994">
        <w:rPr>
          <w:sz w:val="24"/>
          <w:szCs w:val="24"/>
          <w:lang w:val="fr-WINDIES"/>
        </w:rPr>
        <w:lastRenderedPageBreak/>
        <w:t xml:space="preserve">Au niveau des communes et des départements, les coordonnateurs des différentes structures du parti, </w:t>
      </w:r>
      <w:r w:rsidR="009E5B6C" w:rsidRPr="00154994">
        <w:rPr>
          <w:sz w:val="24"/>
          <w:szCs w:val="24"/>
          <w:lang w:val="fr-WINDIES"/>
        </w:rPr>
        <w:t>sont habilités à porter la voix du parti dans les espaces de communications et dans les rencontres politiques, pour rendre compte des orientations du parti ou de décisions qui impactent la vie du parti au niveau de ces collectivités territoriales.</w:t>
      </w:r>
    </w:p>
    <w:p w:rsidR="00C845C4" w:rsidRPr="00154994" w:rsidRDefault="00605200" w:rsidP="00D42D0B">
      <w:pPr>
        <w:spacing w:after="0"/>
        <w:ind w:left="426"/>
        <w:jc w:val="both"/>
        <w:rPr>
          <w:sz w:val="24"/>
          <w:szCs w:val="24"/>
          <w:lang w:val="fr-WINDIES"/>
        </w:rPr>
      </w:pPr>
      <w:r w:rsidRPr="00154994">
        <w:rPr>
          <w:sz w:val="24"/>
          <w:szCs w:val="24"/>
          <w:lang w:val="fr-WINDIES"/>
        </w:rPr>
        <w:t xml:space="preserve">Au plan national, la communication de l’UCS est portée par les structures mises en place à cet effet. Un porte-parole est désigné pour exprimer les points de vue du parti. Il s’appuie sur une cellule de communication dont la composition et les prérogatives sont définies dans </w:t>
      </w:r>
      <w:r w:rsidR="00305BBB" w:rsidRPr="00154994">
        <w:rPr>
          <w:sz w:val="24"/>
          <w:szCs w:val="24"/>
          <w:lang w:val="fr-WINDIES"/>
        </w:rPr>
        <w:t xml:space="preserve">le présent règlement intérieur. </w:t>
      </w:r>
    </w:p>
    <w:p w:rsidR="0023330A" w:rsidRPr="005B3080" w:rsidRDefault="0023330A" w:rsidP="00281461">
      <w:pPr>
        <w:spacing w:after="0"/>
        <w:ind w:left="426"/>
        <w:jc w:val="both"/>
        <w:rPr>
          <w:b/>
          <w:sz w:val="28"/>
          <w:szCs w:val="28"/>
          <w:lang w:val="fr-WINDIES"/>
        </w:rPr>
      </w:pPr>
      <w:r w:rsidRPr="00DD3931">
        <w:rPr>
          <w:b/>
          <w:sz w:val="28"/>
          <w:szCs w:val="28"/>
          <w:u w:val="single"/>
          <w:lang w:val="fr-WINDIES"/>
        </w:rPr>
        <w:t>Article 5</w:t>
      </w:r>
      <w:r w:rsidRPr="005B3080">
        <w:rPr>
          <w:b/>
          <w:sz w:val="28"/>
          <w:szCs w:val="28"/>
          <w:lang w:val="fr-WINDIES"/>
        </w:rPr>
        <w:t xml:space="preserve"> : Cellule de communication </w:t>
      </w:r>
    </w:p>
    <w:p w:rsidR="006252D8" w:rsidRPr="00154994" w:rsidRDefault="0023330A" w:rsidP="00281461">
      <w:pPr>
        <w:spacing w:after="0"/>
        <w:ind w:left="426"/>
        <w:jc w:val="both"/>
        <w:rPr>
          <w:sz w:val="24"/>
          <w:szCs w:val="24"/>
          <w:lang w:val="fr-WINDIES"/>
        </w:rPr>
      </w:pPr>
      <w:r w:rsidRPr="00154994">
        <w:rPr>
          <w:sz w:val="24"/>
          <w:szCs w:val="24"/>
          <w:lang w:val="fr-WINDIES"/>
        </w:rPr>
        <w:t xml:space="preserve">Elle a pour vocation de servir de base et d’espace d’élaboration </w:t>
      </w:r>
      <w:r w:rsidR="007C0690" w:rsidRPr="00154994">
        <w:rPr>
          <w:sz w:val="24"/>
          <w:szCs w:val="24"/>
          <w:lang w:val="fr-WINDIES"/>
        </w:rPr>
        <w:t>de la stratégie de communication du parti. Ses membres sont no</w:t>
      </w:r>
      <w:r w:rsidR="0048599B" w:rsidRPr="00154994">
        <w:rPr>
          <w:sz w:val="24"/>
          <w:szCs w:val="24"/>
          <w:lang w:val="fr-WINDIES"/>
        </w:rPr>
        <w:t xml:space="preserve">mmés par le Président sur proposition du </w:t>
      </w:r>
      <w:r w:rsidR="002B1907" w:rsidRPr="00154994">
        <w:rPr>
          <w:sz w:val="24"/>
          <w:szCs w:val="24"/>
          <w:lang w:val="fr-WINDIES"/>
        </w:rPr>
        <w:t>C</w:t>
      </w:r>
      <w:r w:rsidR="0048599B" w:rsidRPr="00154994">
        <w:rPr>
          <w:sz w:val="24"/>
          <w:szCs w:val="24"/>
          <w:lang w:val="fr-WINDIES"/>
        </w:rPr>
        <w:t xml:space="preserve">omité </w:t>
      </w:r>
      <w:r w:rsidR="002B1907" w:rsidRPr="00154994">
        <w:rPr>
          <w:sz w:val="24"/>
          <w:szCs w:val="24"/>
          <w:lang w:val="fr-WINDIES"/>
        </w:rPr>
        <w:t>E</w:t>
      </w:r>
      <w:r w:rsidR="0048599B" w:rsidRPr="00154994">
        <w:rPr>
          <w:sz w:val="24"/>
          <w:szCs w:val="24"/>
          <w:lang w:val="fr-WINDIES"/>
        </w:rPr>
        <w:t>xécutif</w:t>
      </w:r>
      <w:r w:rsidR="00E15F2A" w:rsidRPr="00154994">
        <w:rPr>
          <w:sz w:val="24"/>
          <w:szCs w:val="24"/>
          <w:lang w:val="fr-WINDIES"/>
        </w:rPr>
        <w:t xml:space="preserve"> </w:t>
      </w:r>
      <w:r w:rsidR="002B1907" w:rsidRPr="00154994">
        <w:rPr>
          <w:sz w:val="24"/>
          <w:szCs w:val="24"/>
          <w:lang w:val="fr-WINDIES"/>
        </w:rPr>
        <w:t>N</w:t>
      </w:r>
      <w:r w:rsidR="00E15F2A" w:rsidRPr="00154994">
        <w:rPr>
          <w:sz w:val="24"/>
          <w:szCs w:val="24"/>
          <w:lang w:val="fr-WINDIES"/>
        </w:rPr>
        <w:t xml:space="preserve">ational. </w:t>
      </w:r>
    </w:p>
    <w:p w:rsidR="00317E83" w:rsidRPr="00154994" w:rsidRDefault="006252D8" w:rsidP="00D42D0B">
      <w:pPr>
        <w:spacing w:after="0"/>
        <w:ind w:left="426"/>
        <w:jc w:val="both"/>
        <w:rPr>
          <w:sz w:val="24"/>
          <w:szCs w:val="24"/>
          <w:lang w:val="fr-WINDIES"/>
        </w:rPr>
      </w:pPr>
      <w:r w:rsidRPr="00154994">
        <w:rPr>
          <w:sz w:val="24"/>
          <w:szCs w:val="24"/>
          <w:lang w:val="fr-WINDIES"/>
        </w:rPr>
        <w:t xml:space="preserve">Elle compte </w:t>
      </w:r>
      <w:r w:rsidR="00C93024" w:rsidRPr="00154994">
        <w:rPr>
          <w:sz w:val="24"/>
          <w:szCs w:val="24"/>
          <w:lang w:val="fr-WINDIES"/>
        </w:rPr>
        <w:t>douze</w:t>
      </w:r>
      <w:r w:rsidRPr="00154994">
        <w:rPr>
          <w:sz w:val="24"/>
          <w:szCs w:val="24"/>
          <w:lang w:val="fr-WINDIES"/>
        </w:rPr>
        <w:t xml:space="preserve"> membres </w:t>
      </w:r>
      <w:r w:rsidR="00C93024" w:rsidRPr="00154994">
        <w:rPr>
          <w:sz w:val="24"/>
          <w:szCs w:val="24"/>
          <w:lang w:val="fr-WINDIES"/>
        </w:rPr>
        <w:t>en plus d’</w:t>
      </w:r>
      <w:r w:rsidRPr="00154994">
        <w:rPr>
          <w:sz w:val="24"/>
          <w:szCs w:val="24"/>
          <w:lang w:val="fr-WINDIES"/>
        </w:rPr>
        <w:t>un coordonnateur</w:t>
      </w:r>
      <w:r w:rsidR="00C93024" w:rsidRPr="00154994">
        <w:rPr>
          <w:sz w:val="24"/>
          <w:szCs w:val="24"/>
          <w:lang w:val="fr-WINDIES"/>
        </w:rPr>
        <w:t xml:space="preserve"> et </w:t>
      </w:r>
      <w:r w:rsidRPr="00154994">
        <w:rPr>
          <w:sz w:val="24"/>
          <w:szCs w:val="24"/>
          <w:lang w:val="fr-WINDIES"/>
        </w:rPr>
        <w:t>deux vice-coordonnateur</w:t>
      </w:r>
      <w:r w:rsidR="00C93024" w:rsidRPr="00154994">
        <w:rPr>
          <w:sz w:val="24"/>
          <w:szCs w:val="24"/>
          <w:lang w:val="fr-WINDIES"/>
        </w:rPr>
        <w:t xml:space="preserve">s. </w:t>
      </w:r>
    </w:p>
    <w:p w:rsidR="002B1907" w:rsidRPr="00154994" w:rsidRDefault="00C93024" w:rsidP="00D42D0B">
      <w:pPr>
        <w:spacing w:after="0"/>
        <w:ind w:left="426"/>
        <w:jc w:val="both"/>
        <w:rPr>
          <w:sz w:val="24"/>
          <w:szCs w:val="24"/>
          <w:lang w:val="fr-WINDIES"/>
        </w:rPr>
      </w:pPr>
      <w:r w:rsidRPr="00154994">
        <w:rPr>
          <w:sz w:val="24"/>
          <w:szCs w:val="24"/>
          <w:lang w:val="fr-WINDIES"/>
        </w:rPr>
        <w:t xml:space="preserve">La cellule se réunit sur convocation de son coordonnateur à </w:t>
      </w:r>
      <w:r w:rsidR="002B1907" w:rsidRPr="00154994">
        <w:rPr>
          <w:sz w:val="24"/>
          <w:szCs w:val="24"/>
          <w:lang w:val="fr-WINDIES"/>
        </w:rPr>
        <w:t>l’</w:t>
      </w:r>
      <w:r w:rsidRPr="00154994">
        <w:rPr>
          <w:sz w:val="24"/>
          <w:szCs w:val="24"/>
          <w:lang w:val="fr-WINDIES"/>
        </w:rPr>
        <w:t xml:space="preserve">initiative </w:t>
      </w:r>
      <w:r w:rsidR="002B1907" w:rsidRPr="00154994">
        <w:rPr>
          <w:sz w:val="24"/>
          <w:szCs w:val="24"/>
          <w:lang w:val="fr-WINDIES"/>
        </w:rPr>
        <w:t xml:space="preserve">de ce dernier </w:t>
      </w:r>
      <w:r w:rsidRPr="00154994">
        <w:rPr>
          <w:sz w:val="24"/>
          <w:szCs w:val="24"/>
          <w:lang w:val="fr-WINDIES"/>
        </w:rPr>
        <w:t>ou à la demande du C</w:t>
      </w:r>
      <w:r w:rsidR="002B1907" w:rsidRPr="00154994">
        <w:rPr>
          <w:sz w:val="24"/>
          <w:szCs w:val="24"/>
          <w:lang w:val="fr-WINDIES"/>
        </w:rPr>
        <w:t xml:space="preserve">omité </w:t>
      </w:r>
      <w:r w:rsidRPr="00154994">
        <w:rPr>
          <w:sz w:val="24"/>
          <w:szCs w:val="24"/>
          <w:lang w:val="fr-WINDIES"/>
        </w:rPr>
        <w:t>E</w:t>
      </w:r>
      <w:r w:rsidR="002B1907" w:rsidRPr="00154994">
        <w:rPr>
          <w:sz w:val="24"/>
          <w:szCs w:val="24"/>
          <w:lang w:val="fr-WINDIES"/>
        </w:rPr>
        <w:t xml:space="preserve">xécutif </w:t>
      </w:r>
      <w:r w:rsidRPr="00154994">
        <w:rPr>
          <w:sz w:val="24"/>
          <w:szCs w:val="24"/>
          <w:lang w:val="fr-WINDIES"/>
        </w:rPr>
        <w:t>N</w:t>
      </w:r>
      <w:r w:rsidR="002B1907" w:rsidRPr="00154994">
        <w:rPr>
          <w:sz w:val="24"/>
          <w:szCs w:val="24"/>
          <w:lang w:val="fr-WINDIES"/>
        </w:rPr>
        <w:t>ational</w:t>
      </w:r>
      <w:r w:rsidRPr="00154994">
        <w:rPr>
          <w:sz w:val="24"/>
          <w:szCs w:val="24"/>
          <w:lang w:val="fr-WINDIES"/>
        </w:rPr>
        <w:t xml:space="preserve"> ou du P</w:t>
      </w:r>
      <w:r w:rsidR="002B1907" w:rsidRPr="00154994">
        <w:rPr>
          <w:sz w:val="24"/>
          <w:szCs w:val="24"/>
          <w:lang w:val="fr-WINDIES"/>
        </w:rPr>
        <w:t>résident du parti</w:t>
      </w:r>
      <w:r w:rsidR="00317E83" w:rsidRPr="00154994">
        <w:rPr>
          <w:sz w:val="24"/>
          <w:szCs w:val="24"/>
          <w:lang w:val="fr-WINDIES"/>
        </w:rPr>
        <w:t>.</w:t>
      </w:r>
      <w:r w:rsidR="00FD5D91" w:rsidRPr="00154994">
        <w:rPr>
          <w:sz w:val="24"/>
          <w:szCs w:val="24"/>
          <w:lang w:val="fr-WINDIES"/>
        </w:rPr>
        <w:t xml:space="preserve"> Elle se réunit également </w:t>
      </w:r>
      <w:r w:rsidR="00851ADD" w:rsidRPr="00154994">
        <w:rPr>
          <w:sz w:val="24"/>
          <w:szCs w:val="24"/>
          <w:lang w:val="fr-WINDIES"/>
        </w:rPr>
        <w:t>lorsqu’un</w:t>
      </w:r>
      <w:r w:rsidR="00FD5D91" w:rsidRPr="00154994">
        <w:rPr>
          <w:sz w:val="24"/>
          <w:szCs w:val="24"/>
          <w:lang w:val="fr-WINDIES"/>
        </w:rPr>
        <w:t xml:space="preserve"> tiers de ses membres en fait la demande formelle par </w:t>
      </w:r>
      <w:r w:rsidR="00851ADD" w:rsidRPr="00154994">
        <w:rPr>
          <w:sz w:val="24"/>
          <w:szCs w:val="24"/>
          <w:lang w:val="fr-WINDIES"/>
        </w:rPr>
        <w:t>fiche ou lettre circulaire à son coordonnateur</w:t>
      </w:r>
      <w:r w:rsidR="002B1907" w:rsidRPr="00154994">
        <w:rPr>
          <w:sz w:val="24"/>
          <w:szCs w:val="24"/>
          <w:lang w:val="fr-WINDIES"/>
        </w:rPr>
        <w:t>.</w:t>
      </w:r>
    </w:p>
    <w:p w:rsidR="002B1907" w:rsidRPr="00154994" w:rsidRDefault="002B1907" w:rsidP="00D42D0B">
      <w:pPr>
        <w:spacing w:after="0"/>
        <w:ind w:left="426"/>
        <w:jc w:val="both"/>
        <w:rPr>
          <w:sz w:val="24"/>
          <w:szCs w:val="24"/>
          <w:lang w:val="fr-WINDIES"/>
        </w:rPr>
      </w:pPr>
      <w:r w:rsidRPr="00154994">
        <w:rPr>
          <w:sz w:val="24"/>
          <w:szCs w:val="24"/>
          <w:lang w:val="fr-WINDIES"/>
        </w:rPr>
        <w:t>En cas d’indisponibilité du coordonnateur, le 1</w:t>
      </w:r>
      <w:r w:rsidRPr="00154994">
        <w:rPr>
          <w:sz w:val="24"/>
          <w:szCs w:val="24"/>
          <w:vertAlign w:val="superscript"/>
          <w:lang w:val="fr-WINDIES"/>
        </w:rPr>
        <w:t>er</w:t>
      </w:r>
      <w:r w:rsidRPr="00154994">
        <w:rPr>
          <w:sz w:val="24"/>
          <w:szCs w:val="24"/>
          <w:lang w:val="fr-WINDIES"/>
        </w:rPr>
        <w:t xml:space="preserve"> vice coordonnateur assure son intérim. Lui-même est suppléé par le 2</w:t>
      </w:r>
      <w:r w:rsidRPr="00154994">
        <w:rPr>
          <w:sz w:val="24"/>
          <w:szCs w:val="24"/>
          <w:vertAlign w:val="superscript"/>
          <w:lang w:val="fr-WINDIES"/>
        </w:rPr>
        <w:t>ème</w:t>
      </w:r>
      <w:r w:rsidRPr="00154994">
        <w:rPr>
          <w:sz w:val="24"/>
          <w:szCs w:val="24"/>
          <w:lang w:val="fr-WINDIES"/>
        </w:rPr>
        <w:t xml:space="preserve"> vice coordonnateur en cas de besoin. </w:t>
      </w:r>
    </w:p>
    <w:p w:rsidR="0043297E" w:rsidRPr="00154994" w:rsidRDefault="0043297E" w:rsidP="00D42D0B">
      <w:pPr>
        <w:spacing w:after="0"/>
        <w:ind w:left="426"/>
        <w:jc w:val="both"/>
        <w:rPr>
          <w:sz w:val="24"/>
          <w:szCs w:val="24"/>
          <w:lang w:val="fr-WINDIES"/>
        </w:rPr>
      </w:pPr>
      <w:r w:rsidRPr="00154994">
        <w:rPr>
          <w:sz w:val="24"/>
          <w:szCs w:val="24"/>
          <w:lang w:val="fr-WINDIES"/>
        </w:rPr>
        <w:t>L</w:t>
      </w:r>
      <w:r w:rsidR="00317E83" w:rsidRPr="00154994">
        <w:rPr>
          <w:sz w:val="24"/>
          <w:szCs w:val="24"/>
          <w:lang w:val="fr-WINDIES"/>
        </w:rPr>
        <w:t xml:space="preserve">es travaux </w:t>
      </w:r>
      <w:r w:rsidRPr="00154994">
        <w:rPr>
          <w:sz w:val="24"/>
          <w:szCs w:val="24"/>
          <w:lang w:val="fr-WINDIES"/>
        </w:rPr>
        <w:t xml:space="preserve">de la cellule de communication </w:t>
      </w:r>
      <w:r w:rsidR="00317E83" w:rsidRPr="00154994">
        <w:rPr>
          <w:sz w:val="24"/>
          <w:szCs w:val="24"/>
          <w:lang w:val="fr-WINDIES"/>
        </w:rPr>
        <w:t xml:space="preserve">sont sanctionnés par des communiqués de presse sur les questions </w:t>
      </w:r>
      <w:r w:rsidR="00FD5D91" w:rsidRPr="00154994">
        <w:rPr>
          <w:sz w:val="24"/>
          <w:szCs w:val="24"/>
          <w:lang w:val="fr-WINDIES"/>
        </w:rPr>
        <w:t xml:space="preserve">d’actualité. Ils peuvent </w:t>
      </w:r>
      <w:r w:rsidR="00A13E22" w:rsidRPr="00154994">
        <w:rPr>
          <w:sz w:val="24"/>
          <w:szCs w:val="24"/>
          <w:lang w:val="fr-WINDIES"/>
        </w:rPr>
        <w:t>déboucher sur une</w:t>
      </w:r>
      <w:r w:rsidR="00FD5D91" w:rsidRPr="00154994">
        <w:rPr>
          <w:sz w:val="24"/>
          <w:szCs w:val="24"/>
          <w:lang w:val="fr-WINDIES"/>
        </w:rPr>
        <w:t xml:space="preserve"> décision de tenue d’un point de presse ou d’une conférence de presse</w:t>
      </w:r>
      <w:r w:rsidR="00A13E22" w:rsidRPr="00154994">
        <w:rPr>
          <w:sz w:val="24"/>
          <w:szCs w:val="24"/>
          <w:lang w:val="fr-WINDIES"/>
        </w:rPr>
        <w:t xml:space="preserve">, en fonction </w:t>
      </w:r>
      <w:r w:rsidR="003C7F4B">
        <w:rPr>
          <w:sz w:val="24"/>
          <w:szCs w:val="24"/>
          <w:lang w:val="fr-WINDIES"/>
        </w:rPr>
        <w:t xml:space="preserve">de l’importance </w:t>
      </w:r>
      <w:r w:rsidR="00A13E22" w:rsidRPr="00154994">
        <w:rPr>
          <w:sz w:val="24"/>
          <w:szCs w:val="24"/>
          <w:lang w:val="fr-WINDIES"/>
        </w:rPr>
        <w:t>du sujet traité.</w:t>
      </w:r>
    </w:p>
    <w:p w:rsidR="00605200" w:rsidRPr="00154994" w:rsidRDefault="00901F8A" w:rsidP="00D42D0B">
      <w:pPr>
        <w:spacing w:after="0"/>
        <w:ind w:left="426"/>
        <w:jc w:val="both"/>
        <w:rPr>
          <w:sz w:val="24"/>
          <w:szCs w:val="24"/>
          <w:lang w:val="fr-WINDIES"/>
        </w:rPr>
      </w:pPr>
      <w:r w:rsidRPr="00154994">
        <w:rPr>
          <w:sz w:val="24"/>
          <w:szCs w:val="24"/>
          <w:lang w:val="fr-WINDIES"/>
        </w:rPr>
        <w:t xml:space="preserve">Le coordonnateur de la cellule assure la fonction de porte-parole du parti. Les deux vice-coordonnateurs sont ses adjoints dans cette fonction. </w:t>
      </w:r>
    </w:p>
    <w:p w:rsidR="00A33B08" w:rsidRPr="005B3080" w:rsidRDefault="00154994" w:rsidP="00281461">
      <w:pPr>
        <w:spacing w:after="0"/>
        <w:ind w:left="426"/>
        <w:jc w:val="both"/>
        <w:rPr>
          <w:b/>
          <w:sz w:val="28"/>
          <w:szCs w:val="28"/>
          <w:lang w:val="fr-WINDIES"/>
        </w:rPr>
      </w:pPr>
      <w:r w:rsidRPr="00DD3931">
        <w:rPr>
          <w:b/>
          <w:sz w:val="28"/>
          <w:szCs w:val="28"/>
          <w:u w:val="single"/>
          <w:lang w:val="fr-WINDIES"/>
        </w:rPr>
        <w:t>Article 6</w:t>
      </w:r>
      <w:r w:rsidRPr="005B3080">
        <w:rPr>
          <w:b/>
          <w:sz w:val="28"/>
          <w:szCs w:val="28"/>
          <w:lang w:val="fr-WINDIES"/>
        </w:rPr>
        <w:t> : Mécanismes de financement du parti</w:t>
      </w:r>
    </w:p>
    <w:p w:rsidR="00154994" w:rsidRDefault="005B3080" w:rsidP="00281461">
      <w:pPr>
        <w:spacing w:after="0"/>
        <w:ind w:left="426"/>
        <w:jc w:val="both"/>
        <w:rPr>
          <w:sz w:val="24"/>
          <w:szCs w:val="24"/>
          <w:lang w:val="fr-WINDIES"/>
        </w:rPr>
      </w:pPr>
      <w:r>
        <w:rPr>
          <w:sz w:val="24"/>
          <w:szCs w:val="24"/>
          <w:lang w:val="fr-WINDIES"/>
        </w:rPr>
        <w:t xml:space="preserve">Pour leur fonctionnement régulier, les différents organes et instances du parti s’appuient sur des ressources </w:t>
      </w:r>
      <w:r w:rsidR="00D57992">
        <w:rPr>
          <w:sz w:val="24"/>
          <w:szCs w:val="24"/>
          <w:lang w:val="fr-WINDIES"/>
        </w:rPr>
        <w:t>mises à leur disposition ou acquises dans le cadre des activités déployées par elles et conformes aux dispositions régissant le fonctionnement des partis politiques au Sénégal.</w:t>
      </w:r>
    </w:p>
    <w:p w:rsidR="008376E6" w:rsidRDefault="0054168D" w:rsidP="00D42D0B">
      <w:pPr>
        <w:spacing w:after="0"/>
        <w:ind w:left="426"/>
        <w:jc w:val="both"/>
        <w:rPr>
          <w:sz w:val="24"/>
          <w:szCs w:val="24"/>
          <w:lang w:val="fr-WINDIES"/>
        </w:rPr>
      </w:pPr>
      <w:r>
        <w:rPr>
          <w:sz w:val="24"/>
          <w:szCs w:val="24"/>
          <w:lang w:val="fr-WINDIES"/>
        </w:rPr>
        <w:t>Au-delà de la dotation annuelle, dont le montant est fixé par le comité exécutif national, les ressources des différents organes sont constituées par :</w:t>
      </w:r>
    </w:p>
    <w:p w:rsidR="0054168D" w:rsidRPr="005B7175" w:rsidRDefault="0054168D" w:rsidP="008376E6">
      <w:pPr>
        <w:pStyle w:val="Paragraphedeliste"/>
        <w:numPr>
          <w:ilvl w:val="1"/>
          <w:numId w:val="15"/>
        </w:numPr>
        <w:spacing w:after="0"/>
        <w:ind w:left="993" w:hanging="567"/>
        <w:jc w:val="both"/>
        <w:rPr>
          <w:b/>
          <w:sz w:val="24"/>
          <w:szCs w:val="24"/>
          <w:lang w:val="fr-WINDIES"/>
        </w:rPr>
      </w:pPr>
      <w:r w:rsidRPr="005B7175">
        <w:rPr>
          <w:b/>
          <w:sz w:val="24"/>
          <w:szCs w:val="24"/>
          <w:lang w:val="fr-WINDIES"/>
        </w:rPr>
        <w:t>Les cotisations des adhérents au niveau des organes dont ils sont membres</w:t>
      </w:r>
      <w:r w:rsidR="006B62BE" w:rsidRPr="005B7175">
        <w:rPr>
          <w:b/>
          <w:sz w:val="24"/>
          <w:szCs w:val="24"/>
          <w:lang w:val="fr-WINDIES"/>
        </w:rPr>
        <w:t> :</w:t>
      </w:r>
      <w:r w:rsidR="00725C55" w:rsidRPr="005B7175">
        <w:rPr>
          <w:b/>
          <w:sz w:val="24"/>
          <w:szCs w:val="24"/>
          <w:lang w:val="fr-WINDIES"/>
        </w:rPr>
        <w:t xml:space="preserve"> </w:t>
      </w:r>
    </w:p>
    <w:p w:rsidR="00725C55" w:rsidRDefault="00725C55" w:rsidP="008376E6">
      <w:pPr>
        <w:spacing w:after="0"/>
        <w:ind w:left="993"/>
        <w:jc w:val="both"/>
        <w:rPr>
          <w:sz w:val="24"/>
          <w:szCs w:val="24"/>
          <w:lang w:val="fr-WINDIES"/>
        </w:rPr>
      </w:pPr>
      <w:r>
        <w:rPr>
          <w:sz w:val="24"/>
          <w:szCs w:val="24"/>
          <w:lang w:val="fr-WINDIES"/>
        </w:rPr>
        <w:t>Chaque adhérent doi</w:t>
      </w:r>
      <w:r w:rsidR="00A81E62">
        <w:rPr>
          <w:sz w:val="24"/>
          <w:szCs w:val="24"/>
          <w:lang w:val="fr-WINDIES"/>
        </w:rPr>
        <w:t>t s’acquitter d’une cotisation annuelle fixée de la manière suivante :</w:t>
      </w:r>
    </w:p>
    <w:p w:rsidR="00543E53" w:rsidRDefault="00543E53" w:rsidP="00725C55">
      <w:pPr>
        <w:spacing w:after="0"/>
        <w:ind w:left="720"/>
        <w:jc w:val="both"/>
        <w:rPr>
          <w:sz w:val="24"/>
          <w:szCs w:val="24"/>
          <w:lang w:val="fr-WINDIES"/>
        </w:rPr>
      </w:pPr>
    </w:p>
    <w:p w:rsidR="00543E53" w:rsidRPr="00D42D0B" w:rsidRDefault="00A81E62" w:rsidP="00D42D0B">
      <w:pPr>
        <w:pStyle w:val="Paragraphedeliste"/>
        <w:numPr>
          <w:ilvl w:val="0"/>
          <w:numId w:val="16"/>
        </w:numPr>
        <w:spacing w:after="0"/>
        <w:ind w:left="993" w:hanging="284"/>
        <w:jc w:val="both"/>
        <w:rPr>
          <w:sz w:val="24"/>
          <w:szCs w:val="24"/>
          <w:lang w:val="fr-WINDIES"/>
        </w:rPr>
      </w:pPr>
      <w:r>
        <w:rPr>
          <w:sz w:val="24"/>
          <w:szCs w:val="24"/>
          <w:lang w:val="fr-WINDIES"/>
        </w:rPr>
        <w:lastRenderedPageBreak/>
        <w:t xml:space="preserve">Au niveau de chaque unité centriste de base constituée de 25 membres, la cotisation est fixée à </w:t>
      </w:r>
      <w:r w:rsidR="00D13750">
        <w:rPr>
          <w:sz w:val="24"/>
          <w:szCs w:val="24"/>
          <w:lang w:val="fr-WINDIES"/>
        </w:rPr>
        <w:t>5</w:t>
      </w:r>
      <w:r>
        <w:rPr>
          <w:sz w:val="24"/>
          <w:szCs w:val="24"/>
          <w:lang w:val="fr-WINDIES"/>
        </w:rPr>
        <w:t>00 francs CFA</w:t>
      </w:r>
      <w:r w:rsidR="006A7A5A">
        <w:rPr>
          <w:sz w:val="24"/>
          <w:szCs w:val="24"/>
          <w:lang w:val="fr-WINDIES"/>
        </w:rPr>
        <w:t xml:space="preserve"> par mois. Sa mobilisation constitue une ressource de </w:t>
      </w:r>
      <w:r w:rsidR="00D13750">
        <w:rPr>
          <w:sz w:val="24"/>
          <w:szCs w:val="24"/>
          <w:lang w:val="fr-WINDIES"/>
        </w:rPr>
        <w:t>12</w:t>
      </w:r>
      <w:r w:rsidR="008F2BEB">
        <w:rPr>
          <w:sz w:val="24"/>
          <w:szCs w:val="24"/>
          <w:lang w:val="fr-WINDIES"/>
        </w:rPr>
        <w:t>.</w:t>
      </w:r>
      <w:r w:rsidR="00D13750">
        <w:rPr>
          <w:sz w:val="24"/>
          <w:szCs w:val="24"/>
          <w:lang w:val="fr-WINDIES"/>
        </w:rPr>
        <w:t>5</w:t>
      </w:r>
      <w:r w:rsidR="006A7A5A">
        <w:rPr>
          <w:sz w:val="24"/>
          <w:szCs w:val="24"/>
          <w:lang w:val="fr-WINDIES"/>
        </w:rPr>
        <w:t>00</w:t>
      </w:r>
      <w:r w:rsidR="008F2BEB">
        <w:rPr>
          <w:sz w:val="24"/>
          <w:szCs w:val="24"/>
          <w:lang w:val="fr-WINDIES"/>
        </w:rPr>
        <w:t xml:space="preserve"> francs par mois et </w:t>
      </w:r>
      <w:r w:rsidR="00D13750">
        <w:rPr>
          <w:sz w:val="24"/>
          <w:szCs w:val="24"/>
          <w:lang w:val="fr-WINDIES"/>
        </w:rPr>
        <w:t>150</w:t>
      </w:r>
      <w:r w:rsidR="008F2BEB">
        <w:rPr>
          <w:sz w:val="24"/>
          <w:szCs w:val="24"/>
          <w:lang w:val="fr-WINDIES"/>
        </w:rPr>
        <w:t>.000 francs par an.</w:t>
      </w:r>
    </w:p>
    <w:p w:rsidR="00543E53" w:rsidRPr="00D42D0B" w:rsidRDefault="00A019BC" w:rsidP="00D42D0B">
      <w:pPr>
        <w:pStyle w:val="Paragraphedeliste"/>
        <w:numPr>
          <w:ilvl w:val="0"/>
          <w:numId w:val="16"/>
        </w:numPr>
        <w:spacing w:after="0"/>
        <w:ind w:left="993" w:hanging="284"/>
        <w:jc w:val="both"/>
        <w:rPr>
          <w:sz w:val="24"/>
          <w:szCs w:val="24"/>
          <w:lang w:val="fr-WINDIES"/>
        </w:rPr>
      </w:pPr>
      <w:r>
        <w:rPr>
          <w:sz w:val="24"/>
          <w:szCs w:val="24"/>
          <w:lang w:val="fr-WINDIES"/>
        </w:rPr>
        <w:t xml:space="preserve">Chaque unité </w:t>
      </w:r>
      <w:r w:rsidR="00963448">
        <w:rPr>
          <w:sz w:val="24"/>
          <w:szCs w:val="24"/>
          <w:lang w:val="fr-WINDIES"/>
        </w:rPr>
        <w:t>centriste communale est composée par les délégués venant des unités centristes de base à raison de 5 membres par UCB. Sur une base moyenne de 20 unités centristes de base, l’union centriste communale peut compter 100 membres</w:t>
      </w:r>
      <w:r w:rsidR="00441CC6">
        <w:rPr>
          <w:sz w:val="24"/>
          <w:szCs w:val="24"/>
          <w:lang w:val="fr-WINDIES"/>
        </w:rPr>
        <w:t xml:space="preserve"> qui verseront chacun, une cotisation de 1000 francs par mois</w:t>
      </w:r>
      <w:r w:rsidR="00543E53">
        <w:rPr>
          <w:sz w:val="24"/>
          <w:szCs w:val="24"/>
          <w:lang w:val="fr-WINDIES"/>
        </w:rPr>
        <w:t>. Cela constitue une ressource de 100.000 francs par mois pour l’union centriste communale.</w:t>
      </w:r>
    </w:p>
    <w:p w:rsidR="005B7175" w:rsidRPr="00D42D0B" w:rsidRDefault="00543E53" w:rsidP="00D42D0B">
      <w:pPr>
        <w:pStyle w:val="Paragraphedeliste"/>
        <w:numPr>
          <w:ilvl w:val="0"/>
          <w:numId w:val="16"/>
        </w:numPr>
        <w:spacing w:after="0"/>
        <w:ind w:left="993" w:hanging="284"/>
        <w:jc w:val="both"/>
        <w:rPr>
          <w:sz w:val="24"/>
          <w:szCs w:val="24"/>
          <w:lang w:val="fr-WINDIES"/>
        </w:rPr>
      </w:pPr>
      <w:r>
        <w:rPr>
          <w:sz w:val="24"/>
          <w:szCs w:val="24"/>
          <w:lang w:val="fr-WINDIES"/>
        </w:rPr>
        <w:t xml:space="preserve">Chaque commune est représentée </w:t>
      </w:r>
      <w:r w:rsidR="00DD3882">
        <w:rPr>
          <w:sz w:val="24"/>
          <w:szCs w:val="24"/>
          <w:lang w:val="fr-WINDIES"/>
        </w:rPr>
        <w:t>au niveau de l’union départementale</w:t>
      </w:r>
      <w:r w:rsidR="00DD3882" w:rsidRPr="008376E6">
        <w:rPr>
          <w:sz w:val="24"/>
          <w:szCs w:val="24"/>
          <w:lang w:val="fr-WINDIES"/>
        </w:rPr>
        <w:t xml:space="preserve"> </w:t>
      </w:r>
      <w:r w:rsidR="00DD3882">
        <w:rPr>
          <w:sz w:val="24"/>
          <w:szCs w:val="24"/>
          <w:lang w:val="fr-WINDIES"/>
        </w:rPr>
        <w:t xml:space="preserve">centriste, </w:t>
      </w:r>
      <w:r>
        <w:rPr>
          <w:sz w:val="24"/>
          <w:szCs w:val="24"/>
          <w:lang w:val="fr-WINDIES"/>
        </w:rPr>
        <w:t xml:space="preserve">par </w:t>
      </w:r>
      <w:r w:rsidR="008376E6">
        <w:rPr>
          <w:sz w:val="24"/>
          <w:szCs w:val="24"/>
          <w:lang w:val="fr-WINDIES"/>
        </w:rPr>
        <w:t xml:space="preserve">les membres élus de son bureau. Ce bureau est composé de 17 membres (Art. 8 des statuts). </w:t>
      </w:r>
      <w:r w:rsidR="004C0EAF">
        <w:rPr>
          <w:sz w:val="24"/>
          <w:szCs w:val="24"/>
          <w:lang w:val="fr-WINDIES"/>
        </w:rPr>
        <w:t xml:space="preserve">Chaque membre de l’union départementale centriste </w:t>
      </w:r>
      <w:r w:rsidR="00DD0B1C">
        <w:rPr>
          <w:sz w:val="24"/>
          <w:szCs w:val="24"/>
          <w:lang w:val="fr-WINDIES"/>
        </w:rPr>
        <w:t>apporte une cotisation de 1000 francs CFA par mois</w:t>
      </w:r>
      <w:r w:rsidR="00DD3882">
        <w:rPr>
          <w:sz w:val="24"/>
          <w:szCs w:val="24"/>
          <w:lang w:val="fr-WINDIES"/>
        </w:rPr>
        <w:t>.</w:t>
      </w:r>
    </w:p>
    <w:p w:rsidR="00543E53" w:rsidRPr="00D42D0B" w:rsidRDefault="005B7175" w:rsidP="008376E6">
      <w:pPr>
        <w:pStyle w:val="Paragraphedeliste"/>
        <w:numPr>
          <w:ilvl w:val="0"/>
          <w:numId w:val="16"/>
        </w:numPr>
        <w:spacing w:after="0"/>
        <w:ind w:left="993" w:hanging="284"/>
        <w:jc w:val="both"/>
        <w:rPr>
          <w:sz w:val="24"/>
          <w:szCs w:val="24"/>
          <w:lang w:val="fr-WINDIES"/>
        </w:rPr>
      </w:pPr>
      <w:r>
        <w:rPr>
          <w:sz w:val="24"/>
          <w:szCs w:val="24"/>
          <w:lang w:val="fr-WINDIES"/>
        </w:rPr>
        <w:t>Les ressources tirées de la cotisation des membres sont gérées localement au niveau de chaque UCB, UCC ou UDC par les trésoriers élus suivant les procédures définies à cet effet.</w:t>
      </w:r>
    </w:p>
    <w:p w:rsidR="006B62BE" w:rsidRPr="005B7175" w:rsidRDefault="006B62BE" w:rsidP="0054168D">
      <w:pPr>
        <w:pStyle w:val="Paragraphedeliste"/>
        <w:numPr>
          <w:ilvl w:val="1"/>
          <w:numId w:val="15"/>
        </w:numPr>
        <w:spacing w:after="0"/>
        <w:jc w:val="both"/>
        <w:rPr>
          <w:b/>
          <w:sz w:val="24"/>
          <w:szCs w:val="24"/>
          <w:lang w:val="fr-WINDIES"/>
        </w:rPr>
      </w:pPr>
      <w:r w:rsidRPr="005B7175">
        <w:rPr>
          <w:b/>
          <w:sz w:val="24"/>
          <w:szCs w:val="24"/>
          <w:lang w:val="fr-WINDIES"/>
        </w:rPr>
        <w:t>Les produits de la vente des cartes et autres accessoires</w:t>
      </w:r>
      <w:r w:rsidR="00DD0B1C" w:rsidRPr="005B7175">
        <w:rPr>
          <w:b/>
          <w:sz w:val="24"/>
          <w:szCs w:val="24"/>
          <w:lang w:val="fr-WINDIES"/>
        </w:rPr>
        <w:t> :</w:t>
      </w:r>
    </w:p>
    <w:p w:rsidR="00403147" w:rsidRPr="00D42D0B" w:rsidRDefault="00DD0B1C" w:rsidP="00D42D0B">
      <w:pPr>
        <w:pStyle w:val="Paragraphedeliste"/>
        <w:spacing w:after="0"/>
        <w:ind w:left="375"/>
        <w:jc w:val="both"/>
        <w:rPr>
          <w:sz w:val="24"/>
          <w:szCs w:val="24"/>
          <w:lang w:val="fr-WINDIES"/>
        </w:rPr>
      </w:pPr>
      <w:r>
        <w:rPr>
          <w:sz w:val="24"/>
          <w:szCs w:val="24"/>
          <w:lang w:val="fr-WINDIES"/>
        </w:rPr>
        <w:t xml:space="preserve">Dans le processus de structuration </w:t>
      </w:r>
      <w:r w:rsidR="00217E2C">
        <w:rPr>
          <w:sz w:val="24"/>
          <w:szCs w:val="24"/>
          <w:lang w:val="fr-WINDIES"/>
        </w:rPr>
        <w:t xml:space="preserve">du parti </w:t>
      </w:r>
      <w:r>
        <w:rPr>
          <w:sz w:val="24"/>
          <w:szCs w:val="24"/>
          <w:lang w:val="fr-WINDIES"/>
        </w:rPr>
        <w:t xml:space="preserve">et en perspective du renouvellement de ses instances, </w:t>
      </w:r>
      <w:r w:rsidR="00217E2C">
        <w:rPr>
          <w:sz w:val="24"/>
          <w:szCs w:val="24"/>
          <w:lang w:val="fr-WINDIES"/>
        </w:rPr>
        <w:t xml:space="preserve">des opérations de </w:t>
      </w:r>
      <w:r>
        <w:rPr>
          <w:sz w:val="24"/>
          <w:szCs w:val="24"/>
          <w:lang w:val="fr-WINDIES"/>
        </w:rPr>
        <w:t xml:space="preserve">vente de cartes de membres </w:t>
      </w:r>
      <w:r w:rsidR="00217E2C">
        <w:rPr>
          <w:sz w:val="24"/>
          <w:szCs w:val="24"/>
          <w:lang w:val="fr-WINDIES"/>
        </w:rPr>
        <w:t xml:space="preserve">sont organisées au niveau des national et dans la diaspora. Chaque adhérent </w:t>
      </w:r>
      <w:r w:rsidR="005B7175">
        <w:rPr>
          <w:sz w:val="24"/>
          <w:szCs w:val="24"/>
          <w:lang w:val="fr-WINDIES"/>
        </w:rPr>
        <w:t>doit acheter une carte de membre qui matérialise son appartenance à l’Union Centriste du Sénégal (UCS). Le produit de ces ventes est reversé à la direction du parti et constitue une des sources de financement du parti.</w:t>
      </w:r>
    </w:p>
    <w:p w:rsidR="00403147" w:rsidRPr="00D42D0B" w:rsidRDefault="00403147" w:rsidP="00D42D0B">
      <w:pPr>
        <w:spacing w:after="0"/>
        <w:ind w:left="426"/>
        <w:jc w:val="both"/>
        <w:rPr>
          <w:sz w:val="24"/>
          <w:szCs w:val="24"/>
          <w:lang w:val="fr-WINDIES"/>
        </w:rPr>
      </w:pPr>
      <w:r w:rsidRPr="00403147">
        <w:rPr>
          <w:sz w:val="24"/>
          <w:szCs w:val="24"/>
          <w:lang w:val="fr-WINDIES"/>
        </w:rPr>
        <w:t xml:space="preserve">De la même manière, le parti ou ses organes constitués peuvent procéder à la confection et la vente d’articles divers tels des tee-shirts, des casquettes ou des </w:t>
      </w:r>
      <w:r w:rsidR="005D7DA8" w:rsidRPr="00403147">
        <w:rPr>
          <w:sz w:val="24"/>
          <w:szCs w:val="24"/>
          <w:lang w:val="fr-WINDIES"/>
        </w:rPr>
        <w:t>pin’s</w:t>
      </w:r>
      <w:r w:rsidRPr="00403147">
        <w:rPr>
          <w:sz w:val="24"/>
          <w:szCs w:val="24"/>
          <w:lang w:val="fr-WINDIES"/>
        </w:rPr>
        <w:t xml:space="preserve">, à l’effigie du parti. Les </w:t>
      </w:r>
      <w:r>
        <w:rPr>
          <w:sz w:val="24"/>
          <w:szCs w:val="24"/>
          <w:lang w:val="fr-WINDIES"/>
        </w:rPr>
        <w:t>produits qui en découleront seront reversés dans les comptes appropriés conformément aux procédures élaborées à cet effet.</w:t>
      </w:r>
    </w:p>
    <w:p w:rsidR="0054168D" w:rsidRPr="00704EC3" w:rsidRDefault="00EE4DE5" w:rsidP="0054168D">
      <w:pPr>
        <w:pStyle w:val="Paragraphedeliste"/>
        <w:numPr>
          <w:ilvl w:val="1"/>
          <w:numId w:val="15"/>
        </w:numPr>
        <w:spacing w:after="0"/>
        <w:jc w:val="both"/>
        <w:rPr>
          <w:b/>
          <w:sz w:val="24"/>
          <w:szCs w:val="24"/>
          <w:lang w:val="fr-WINDIES"/>
        </w:rPr>
      </w:pPr>
      <w:r w:rsidRPr="00704EC3">
        <w:rPr>
          <w:b/>
          <w:sz w:val="24"/>
          <w:szCs w:val="24"/>
          <w:lang w:val="fr-WINDIES"/>
        </w:rPr>
        <w:t>Les contributions des élus du parti à des fonctions de gouvernance donnant droit à une indemnité</w:t>
      </w:r>
      <w:r w:rsidR="00704EC3" w:rsidRPr="00704EC3">
        <w:rPr>
          <w:b/>
          <w:sz w:val="24"/>
          <w:szCs w:val="24"/>
          <w:lang w:val="fr-WINDIES"/>
        </w:rPr>
        <w:t> :</w:t>
      </w:r>
    </w:p>
    <w:p w:rsidR="00C40C45" w:rsidRPr="00D42D0B" w:rsidRDefault="00704EC3" w:rsidP="00D42D0B">
      <w:pPr>
        <w:pStyle w:val="Paragraphedeliste"/>
        <w:spacing w:after="0"/>
        <w:ind w:left="375"/>
        <w:jc w:val="both"/>
        <w:rPr>
          <w:sz w:val="24"/>
          <w:szCs w:val="24"/>
          <w:lang w:val="fr-WINDIES"/>
        </w:rPr>
      </w:pPr>
      <w:r>
        <w:rPr>
          <w:sz w:val="24"/>
          <w:szCs w:val="24"/>
          <w:lang w:val="fr-WINDIES"/>
        </w:rPr>
        <w:t>Les adhérents élus ou nommés à des postes de responsabilité sur la base de leur appartenance au parti, sont soumis au reversement d’une partie de leurs émoluments comme contribution à l’effort de financement du parti.</w:t>
      </w:r>
    </w:p>
    <w:p w:rsidR="00704EC3" w:rsidRDefault="00704EC3" w:rsidP="00704EC3">
      <w:pPr>
        <w:pStyle w:val="Paragraphedeliste"/>
        <w:spacing w:after="0"/>
        <w:ind w:left="375"/>
        <w:jc w:val="both"/>
        <w:rPr>
          <w:sz w:val="24"/>
          <w:szCs w:val="24"/>
          <w:lang w:val="fr-WINDIES"/>
        </w:rPr>
      </w:pPr>
      <w:r>
        <w:rPr>
          <w:sz w:val="24"/>
          <w:szCs w:val="24"/>
          <w:lang w:val="fr-WINDIES"/>
        </w:rPr>
        <w:t>Deux niveaux de responsabilité seront distingués :</w:t>
      </w:r>
    </w:p>
    <w:p w:rsidR="00704EC3" w:rsidRPr="00780F14" w:rsidRDefault="00C40C45" w:rsidP="00C40C45">
      <w:pPr>
        <w:pStyle w:val="Paragraphedeliste"/>
        <w:numPr>
          <w:ilvl w:val="0"/>
          <w:numId w:val="16"/>
        </w:numPr>
        <w:spacing w:after="0"/>
        <w:jc w:val="both"/>
        <w:rPr>
          <w:b/>
          <w:sz w:val="24"/>
          <w:szCs w:val="24"/>
          <w:lang w:val="fr-WINDIES"/>
        </w:rPr>
      </w:pPr>
      <w:r w:rsidRPr="00780F14">
        <w:rPr>
          <w:b/>
          <w:sz w:val="24"/>
          <w:szCs w:val="24"/>
          <w:lang w:val="fr-WINDIES"/>
        </w:rPr>
        <w:t>Catégorie A :</w:t>
      </w:r>
    </w:p>
    <w:p w:rsidR="00C40C45" w:rsidRDefault="00C40C45" w:rsidP="00780F14">
      <w:pPr>
        <w:pStyle w:val="Paragraphedeliste"/>
        <w:spacing w:after="0"/>
        <w:ind w:hanging="294"/>
        <w:jc w:val="both"/>
        <w:rPr>
          <w:sz w:val="24"/>
          <w:szCs w:val="24"/>
          <w:lang w:val="fr-WINDIES"/>
        </w:rPr>
      </w:pPr>
      <w:r>
        <w:rPr>
          <w:sz w:val="24"/>
          <w:szCs w:val="24"/>
          <w:lang w:val="fr-WINDIES"/>
        </w:rPr>
        <w:t>Elle vise les fonctions à hauts niveaux de responsabilité que sont :</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Ministre,</w:t>
      </w:r>
      <w:r w:rsidR="007F2083">
        <w:rPr>
          <w:sz w:val="24"/>
          <w:szCs w:val="24"/>
          <w:lang w:val="fr-WINDIES"/>
        </w:rPr>
        <w:t xml:space="preserve"> Ministre délégué, Secrétaire d’Etat</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Député,</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lastRenderedPageBreak/>
        <w:t>Ambassadeur,</w:t>
      </w:r>
      <w:r w:rsidR="007F2083">
        <w:rPr>
          <w:sz w:val="24"/>
          <w:szCs w:val="24"/>
          <w:lang w:val="fr-WINDIES"/>
        </w:rPr>
        <w:t xml:space="preserve"> Consul</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Maire,</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Président de Conseil départemental,</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Haut conseiller des collectivités territoriales,</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Conseiller économique, social et environnemental,</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Président de Conseil d’administration ou de surveillance,</w:t>
      </w:r>
    </w:p>
    <w:p w:rsidR="005F7454" w:rsidRDefault="005F7454" w:rsidP="00C40C45">
      <w:pPr>
        <w:pStyle w:val="Paragraphedeliste"/>
        <w:numPr>
          <w:ilvl w:val="0"/>
          <w:numId w:val="12"/>
        </w:numPr>
        <w:spacing w:after="0"/>
        <w:jc w:val="both"/>
        <w:rPr>
          <w:sz w:val="24"/>
          <w:szCs w:val="24"/>
          <w:lang w:val="fr-WINDIES"/>
        </w:rPr>
      </w:pPr>
      <w:r>
        <w:rPr>
          <w:sz w:val="24"/>
          <w:szCs w:val="24"/>
          <w:lang w:val="fr-WINDIES"/>
        </w:rPr>
        <w:t>Secrétaire Général d’un ministère ou d’une agence,</w:t>
      </w:r>
    </w:p>
    <w:p w:rsidR="005F7454" w:rsidRDefault="005F7454" w:rsidP="00C40C45">
      <w:pPr>
        <w:pStyle w:val="Paragraphedeliste"/>
        <w:numPr>
          <w:ilvl w:val="0"/>
          <w:numId w:val="12"/>
        </w:numPr>
        <w:spacing w:after="0"/>
        <w:jc w:val="both"/>
        <w:rPr>
          <w:sz w:val="24"/>
          <w:szCs w:val="24"/>
          <w:lang w:val="fr-WINDIES"/>
        </w:rPr>
      </w:pPr>
      <w:r>
        <w:rPr>
          <w:sz w:val="24"/>
          <w:szCs w:val="24"/>
          <w:lang w:val="fr-WINDIES"/>
        </w:rPr>
        <w:t>Directeur de cabinet,</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Directeur Général,</w:t>
      </w:r>
    </w:p>
    <w:p w:rsidR="00C40C45" w:rsidRDefault="00C40C45" w:rsidP="00C40C45">
      <w:pPr>
        <w:pStyle w:val="Paragraphedeliste"/>
        <w:numPr>
          <w:ilvl w:val="0"/>
          <w:numId w:val="12"/>
        </w:numPr>
        <w:spacing w:after="0"/>
        <w:jc w:val="both"/>
        <w:rPr>
          <w:sz w:val="24"/>
          <w:szCs w:val="24"/>
          <w:lang w:val="fr-WINDIES"/>
        </w:rPr>
      </w:pPr>
      <w:r>
        <w:rPr>
          <w:sz w:val="24"/>
          <w:szCs w:val="24"/>
          <w:lang w:val="fr-WINDIES"/>
        </w:rPr>
        <w:t>Directeur National</w:t>
      </w:r>
      <w:r w:rsidR="007F2083">
        <w:rPr>
          <w:sz w:val="24"/>
          <w:szCs w:val="24"/>
          <w:lang w:val="fr-WINDIES"/>
        </w:rPr>
        <w:t>.</w:t>
      </w:r>
    </w:p>
    <w:p w:rsidR="007F2083" w:rsidRPr="00C40C45" w:rsidRDefault="00780F14" w:rsidP="00D42D0B">
      <w:pPr>
        <w:spacing w:after="0"/>
        <w:ind w:left="426"/>
        <w:jc w:val="both"/>
        <w:rPr>
          <w:sz w:val="24"/>
          <w:szCs w:val="24"/>
          <w:lang w:val="fr-WINDIES"/>
        </w:rPr>
      </w:pPr>
      <w:r>
        <w:rPr>
          <w:sz w:val="24"/>
          <w:szCs w:val="24"/>
          <w:lang w:val="fr-WINDIES"/>
        </w:rPr>
        <w:t xml:space="preserve">Les adhérents </w:t>
      </w:r>
      <w:r w:rsidR="00DA6048">
        <w:rPr>
          <w:sz w:val="24"/>
          <w:szCs w:val="24"/>
          <w:lang w:val="fr-WINDIES"/>
        </w:rPr>
        <w:t xml:space="preserve">qui sont dans ce groupe devront apporter chacun deux cent mille </w:t>
      </w:r>
      <w:r w:rsidR="007F2083">
        <w:rPr>
          <w:sz w:val="24"/>
          <w:szCs w:val="24"/>
          <w:lang w:val="fr-WINDIES"/>
        </w:rPr>
        <w:t xml:space="preserve">(200.000) </w:t>
      </w:r>
      <w:r w:rsidR="00DA6048">
        <w:rPr>
          <w:sz w:val="24"/>
          <w:szCs w:val="24"/>
          <w:lang w:val="fr-WINDIES"/>
        </w:rPr>
        <w:t>francs par mois comme contribution à l’effort de financement du parti</w:t>
      </w:r>
      <w:r w:rsidR="007F2083">
        <w:rPr>
          <w:sz w:val="24"/>
          <w:szCs w:val="24"/>
          <w:lang w:val="fr-WINDIES"/>
        </w:rPr>
        <w:t>.</w:t>
      </w:r>
    </w:p>
    <w:p w:rsidR="00C40C45" w:rsidRDefault="00C40C45" w:rsidP="00C40C45">
      <w:pPr>
        <w:pStyle w:val="Paragraphedeliste"/>
        <w:numPr>
          <w:ilvl w:val="0"/>
          <w:numId w:val="16"/>
        </w:numPr>
        <w:spacing w:after="0"/>
        <w:jc w:val="both"/>
        <w:rPr>
          <w:sz w:val="24"/>
          <w:szCs w:val="24"/>
          <w:lang w:val="fr-WINDIES"/>
        </w:rPr>
      </w:pPr>
      <w:r>
        <w:rPr>
          <w:sz w:val="24"/>
          <w:szCs w:val="24"/>
          <w:lang w:val="fr-WINDIES"/>
        </w:rPr>
        <w:t>Catégorie B :</w:t>
      </w:r>
    </w:p>
    <w:p w:rsidR="00704EC3" w:rsidRDefault="007F2083" w:rsidP="007F2083">
      <w:pPr>
        <w:pStyle w:val="Paragraphedeliste"/>
        <w:numPr>
          <w:ilvl w:val="0"/>
          <w:numId w:val="12"/>
        </w:numPr>
        <w:spacing w:after="0"/>
        <w:jc w:val="both"/>
        <w:rPr>
          <w:sz w:val="24"/>
          <w:szCs w:val="24"/>
          <w:lang w:val="fr-WINDIES"/>
        </w:rPr>
      </w:pPr>
      <w:r>
        <w:rPr>
          <w:sz w:val="24"/>
          <w:szCs w:val="24"/>
          <w:lang w:val="fr-WINDIES"/>
        </w:rPr>
        <w:t>Les conseillers</w:t>
      </w:r>
      <w:r w:rsidR="005F7454">
        <w:rPr>
          <w:sz w:val="24"/>
          <w:szCs w:val="24"/>
          <w:lang w:val="fr-WINDIES"/>
        </w:rPr>
        <w:t xml:space="preserve"> Techniques </w:t>
      </w:r>
    </w:p>
    <w:p w:rsidR="005F7454" w:rsidRDefault="005F7454" w:rsidP="007F2083">
      <w:pPr>
        <w:pStyle w:val="Paragraphedeliste"/>
        <w:numPr>
          <w:ilvl w:val="0"/>
          <w:numId w:val="12"/>
        </w:numPr>
        <w:spacing w:after="0"/>
        <w:jc w:val="both"/>
        <w:rPr>
          <w:sz w:val="24"/>
          <w:szCs w:val="24"/>
          <w:lang w:val="fr-WINDIES"/>
        </w:rPr>
      </w:pPr>
      <w:r>
        <w:rPr>
          <w:sz w:val="24"/>
          <w:szCs w:val="24"/>
          <w:lang w:val="fr-WINDIES"/>
        </w:rPr>
        <w:t>Les chargés de missions</w:t>
      </w:r>
    </w:p>
    <w:p w:rsidR="005F7454" w:rsidRDefault="005F7454" w:rsidP="007F2083">
      <w:pPr>
        <w:pStyle w:val="Paragraphedeliste"/>
        <w:numPr>
          <w:ilvl w:val="0"/>
          <w:numId w:val="12"/>
        </w:numPr>
        <w:spacing w:after="0"/>
        <w:jc w:val="both"/>
        <w:rPr>
          <w:sz w:val="24"/>
          <w:szCs w:val="24"/>
          <w:lang w:val="fr-WINDIES"/>
        </w:rPr>
      </w:pPr>
      <w:r>
        <w:rPr>
          <w:sz w:val="24"/>
          <w:szCs w:val="24"/>
          <w:lang w:val="fr-WINDIES"/>
        </w:rPr>
        <w:t>Chef de cabinet</w:t>
      </w:r>
    </w:p>
    <w:p w:rsidR="005F7454" w:rsidRPr="005F7454" w:rsidRDefault="005F7454" w:rsidP="005F7454">
      <w:pPr>
        <w:spacing w:after="0"/>
        <w:jc w:val="both"/>
        <w:rPr>
          <w:sz w:val="24"/>
          <w:szCs w:val="24"/>
          <w:lang w:val="fr-WINDIES"/>
        </w:rPr>
      </w:pPr>
      <w:r>
        <w:rPr>
          <w:sz w:val="24"/>
          <w:szCs w:val="24"/>
          <w:lang w:val="fr-WINDIES"/>
        </w:rPr>
        <w:t>Les adhérents appartenant à ce groupe devront s’acquitter d’une contribution de cinquante mille (50.000) francs par mois.</w:t>
      </w:r>
    </w:p>
    <w:p w:rsidR="005F7454" w:rsidRPr="005F7454" w:rsidRDefault="005F7454" w:rsidP="005F7454">
      <w:pPr>
        <w:spacing w:after="0"/>
        <w:jc w:val="both"/>
        <w:rPr>
          <w:sz w:val="24"/>
          <w:szCs w:val="24"/>
          <w:lang w:val="fr-WINDIES"/>
        </w:rPr>
      </w:pPr>
    </w:p>
    <w:p w:rsidR="006B62BE" w:rsidRPr="0090483B" w:rsidRDefault="006B62BE" w:rsidP="0054168D">
      <w:pPr>
        <w:pStyle w:val="Paragraphedeliste"/>
        <w:numPr>
          <w:ilvl w:val="1"/>
          <w:numId w:val="15"/>
        </w:numPr>
        <w:spacing w:after="0"/>
        <w:jc w:val="both"/>
        <w:rPr>
          <w:b/>
          <w:sz w:val="24"/>
          <w:szCs w:val="24"/>
          <w:lang w:val="fr-WINDIES"/>
        </w:rPr>
      </w:pPr>
      <w:r w:rsidRPr="0090483B">
        <w:rPr>
          <w:b/>
          <w:sz w:val="24"/>
          <w:szCs w:val="24"/>
          <w:lang w:val="fr-WINDIES"/>
        </w:rPr>
        <w:t>Les contributions volontaires</w:t>
      </w:r>
    </w:p>
    <w:p w:rsidR="0090483B" w:rsidRPr="00D42D0B" w:rsidRDefault="005F7454" w:rsidP="00D42D0B">
      <w:pPr>
        <w:pStyle w:val="Paragraphedeliste"/>
        <w:spacing w:after="0"/>
        <w:ind w:left="375"/>
        <w:jc w:val="both"/>
        <w:rPr>
          <w:sz w:val="24"/>
          <w:szCs w:val="24"/>
          <w:lang w:val="fr-WINDIES"/>
        </w:rPr>
      </w:pPr>
      <w:r>
        <w:rPr>
          <w:sz w:val="24"/>
          <w:szCs w:val="24"/>
          <w:lang w:val="fr-WINDIES"/>
        </w:rPr>
        <w:t>Chaque adhérent peut apporter sur un</w:t>
      </w:r>
      <w:r w:rsidR="00F61CFD">
        <w:rPr>
          <w:sz w:val="24"/>
          <w:szCs w:val="24"/>
          <w:lang w:val="fr-WINDIES"/>
        </w:rPr>
        <w:t>e</w:t>
      </w:r>
      <w:r>
        <w:rPr>
          <w:sz w:val="24"/>
          <w:szCs w:val="24"/>
          <w:lang w:val="fr-WINDIES"/>
        </w:rPr>
        <w:t xml:space="preserve"> base volontaire et totalement libre, une contribution à l’effort de financement du parti</w:t>
      </w:r>
      <w:r w:rsidR="0090483B">
        <w:rPr>
          <w:sz w:val="24"/>
          <w:szCs w:val="24"/>
          <w:lang w:val="fr-WINDIES"/>
        </w:rPr>
        <w:t>. Ces contributions sont renseignées dans les bases de données élaborées à cet effet et tenues au niveau de la direction du parti.</w:t>
      </w:r>
      <w:r w:rsidR="00F61CFD">
        <w:rPr>
          <w:sz w:val="24"/>
          <w:szCs w:val="24"/>
          <w:lang w:val="fr-WINDIES"/>
        </w:rPr>
        <w:t xml:space="preserve"> Ces contributions peuvent être destinées au niveau central ou aux organes territoriaux du parti.</w:t>
      </w:r>
    </w:p>
    <w:p w:rsidR="006B62BE" w:rsidRPr="00777E9F" w:rsidRDefault="006B62BE" w:rsidP="0054168D">
      <w:pPr>
        <w:pStyle w:val="Paragraphedeliste"/>
        <w:numPr>
          <w:ilvl w:val="1"/>
          <w:numId w:val="15"/>
        </w:numPr>
        <w:spacing w:after="0"/>
        <w:jc w:val="both"/>
        <w:rPr>
          <w:b/>
          <w:sz w:val="24"/>
          <w:szCs w:val="24"/>
          <w:lang w:val="fr-WINDIES"/>
        </w:rPr>
      </w:pPr>
      <w:r w:rsidRPr="00777E9F">
        <w:rPr>
          <w:b/>
          <w:sz w:val="24"/>
          <w:szCs w:val="24"/>
          <w:lang w:val="fr-WINDIES"/>
        </w:rPr>
        <w:t>Les recettes tirées de l’organisation d’activités lucratives (diner-débats etc.)</w:t>
      </w:r>
      <w:r w:rsidR="00E461B0" w:rsidRPr="00777E9F">
        <w:rPr>
          <w:b/>
          <w:sz w:val="24"/>
          <w:szCs w:val="24"/>
          <w:lang w:val="fr-WINDIES"/>
        </w:rPr>
        <w:t> :</w:t>
      </w:r>
    </w:p>
    <w:p w:rsidR="00021E70" w:rsidRPr="00021E70" w:rsidRDefault="00B304AA" w:rsidP="00021E70">
      <w:pPr>
        <w:spacing w:after="0"/>
        <w:jc w:val="both"/>
        <w:rPr>
          <w:sz w:val="24"/>
          <w:szCs w:val="24"/>
          <w:lang w:val="fr-WINDIES"/>
        </w:rPr>
      </w:pPr>
      <w:r w:rsidRPr="00021E70">
        <w:rPr>
          <w:sz w:val="24"/>
          <w:szCs w:val="24"/>
          <w:lang w:val="fr-WINDIES"/>
        </w:rPr>
        <w:t xml:space="preserve">Les </w:t>
      </w:r>
      <w:r w:rsidR="00403147" w:rsidRPr="00021E70">
        <w:rPr>
          <w:sz w:val="24"/>
          <w:szCs w:val="24"/>
          <w:lang w:val="fr-WINDIES"/>
        </w:rPr>
        <w:t xml:space="preserve">participations des adhérents aux frais d’organisation de manifestations d’animation du parti peuvent le cas échéant, dégager des soldes positifs par rapport </w:t>
      </w:r>
      <w:r w:rsidR="00021E70" w:rsidRPr="00021E70">
        <w:rPr>
          <w:sz w:val="24"/>
          <w:szCs w:val="24"/>
          <w:lang w:val="fr-WINDIES"/>
        </w:rPr>
        <w:t>aux charges réelles. Les surplus obtenus seront reversés dans le compte du parti ou des organes maîtres d’œuvre de ces manifestations. Ils pourront servir, le cas échéant, contribuer à couvrir les déficits enregistrés dans l’organisation d’autres manifestations du parti ou de ses organes constitués.</w:t>
      </w:r>
    </w:p>
    <w:p w:rsidR="006B62BE" w:rsidRPr="00B14800" w:rsidRDefault="006B62BE" w:rsidP="0054168D">
      <w:pPr>
        <w:pStyle w:val="Paragraphedeliste"/>
        <w:numPr>
          <w:ilvl w:val="1"/>
          <w:numId w:val="15"/>
        </w:numPr>
        <w:spacing w:after="0"/>
        <w:jc w:val="both"/>
        <w:rPr>
          <w:b/>
          <w:sz w:val="24"/>
          <w:szCs w:val="24"/>
          <w:lang w:val="fr-WINDIES"/>
        </w:rPr>
      </w:pPr>
      <w:r w:rsidRPr="00B14800">
        <w:rPr>
          <w:b/>
          <w:sz w:val="24"/>
          <w:szCs w:val="24"/>
          <w:lang w:val="fr-WINDIES"/>
        </w:rPr>
        <w:t>Les bénéfices tirés de placements divers (DAT, locations etc.)</w:t>
      </w:r>
    </w:p>
    <w:p w:rsidR="00E227A6" w:rsidRDefault="00021E70" w:rsidP="00021E70">
      <w:pPr>
        <w:spacing w:after="0"/>
        <w:jc w:val="both"/>
        <w:rPr>
          <w:sz w:val="24"/>
          <w:szCs w:val="24"/>
          <w:lang w:val="fr-WINDIES"/>
        </w:rPr>
      </w:pPr>
      <w:r>
        <w:rPr>
          <w:sz w:val="24"/>
          <w:szCs w:val="24"/>
          <w:lang w:val="fr-WINDIES"/>
        </w:rPr>
        <w:t xml:space="preserve">Le parti pourra, lorsque le solde de son compte courant le permet, </w:t>
      </w:r>
      <w:r w:rsidR="00AE29BB">
        <w:rPr>
          <w:sz w:val="24"/>
          <w:szCs w:val="24"/>
          <w:lang w:val="fr-WINDIES"/>
        </w:rPr>
        <w:t xml:space="preserve">procéder à des dépôts à terme </w:t>
      </w:r>
      <w:r w:rsidR="00B14800">
        <w:rPr>
          <w:sz w:val="24"/>
          <w:szCs w:val="24"/>
          <w:lang w:val="fr-WINDIES"/>
        </w:rPr>
        <w:t>afin</w:t>
      </w:r>
      <w:r w:rsidR="00AE29BB">
        <w:rPr>
          <w:sz w:val="24"/>
          <w:szCs w:val="24"/>
          <w:lang w:val="fr-WINDIES"/>
        </w:rPr>
        <w:t xml:space="preserve"> de fructifier ses ressources pour une meilleure prise en charge de</w:t>
      </w:r>
      <w:r w:rsidR="00B14800">
        <w:rPr>
          <w:sz w:val="24"/>
          <w:szCs w:val="24"/>
          <w:lang w:val="fr-WINDIES"/>
        </w:rPr>
        <w:t xml:space="preserve"> diverses</w:t>
      </w:r>
      <w:r w:rsidR="00AE29BB">
        <w:rPr>
          <w:sz w:val="24"/>
          <w:szCs w:val="24"/>
          <w:lang w:val="fr-WINDIES"/>
        </w:rPr>
        <w:t xml:space="preserve"> activités.</w:t>
      </w:r>
    </w:p>
    <w:p w:rsidR="00021E70" w:rsidRDefault="00B14800" w:rsidP="00021E70">
      <w:pPr>
        <w:spacing w:after="0"/>
        <w:jc w:val="both"/>
        <w:rPr>
          <w:sz w:val="24"/>
          <w:szCs w:val="24"/>
          <w:lang w:val="fr-WINDIES"/>
        </w:rPr>
      </w:pPr>
      <w:r>
        <w:rPr>
          <w:sz w:val="24"/>
          <w:szCs w:val="24"/>
          <w:lang w:val="fr-WINDIES"/>
        </w:rPr>
        <w:t xml:space="preserve"> </w:t>
      </w:r>
    </w:p>
    <w:p w:rsidR="00E227A6" w:rsidRPr="00E227A6" w:rsidRDefault="00E227A6" w:rsidP="00021E70">
      <w:pPr>
        <w:spacing w:after="0"/>
        <w:jc w:val="both"/>
        <w:rPr>
          <w:b/>
          <w:sz w:val="28"/>
          <w:szCs w:val="28"/>
          <w:lang w:val="fr-WINDIES"/>
        </w:rPr>
      </w:pPr>
      <w:r w:rsidRPr="00DD3931">
        <w:rPr>
          <w:b/>
          <w:sz w:val="28"/>
          <w:szCs w:val="28"/>
          <w:u w:val="single"/>
          <w:lang w:val="fr-WINDIES"/>
        </w:rPr>
        <w:lastRenderedPageBreak/>
        <w:t>Article 7 </w:t>
      </w:r>
      <w:r w:rsidRPr="00E227A6">
        <w:rPr>
          <w:b/>
          <w:sz w:val="28"/>
          <w:szCs w:val="28"/>
          <w:lang w:val="fr-WINDIES"/>
        </w:rPr>
        <w:t xml:space="preserve">: la gestion des ressources </w:t>
      </w:r>
      <w:r w:rsidR="003751D7">
        <w:rPr>
          <w:b/>
          <w:sz w:val="28"/>
          <w:szCs w:val="28"/>
          <w:lang w:val="fr-WINDIES"/>
        </w:rPr>
        <w:t xml:space="preserve">financières </w:t>
      </w:r>
      <w:r w:rsidRPr="00E227A6">
        <w:rPr>
          <w:b/>
          <w:sz w:val="28"/>
          <w:szCs w:val="28"/>
          <w:lang w:val="fr-WINDIES"/>
        </w:rPr>
        <w:t xml:space="preserve">du parti </w:t>
      </w:r>
    </w:p>
    <w:p w:rsidR="0013742E" w:rsidRPr="00021E70" w:rsidRDefault="003751D7" w:rsidP="00021E70">
      <w:pPr>
        <w:spacing w:after="0"/>
        <w:jc w:val="both"/>
        <w:rPr>
          <w:sz w:val="24"/>
          <w:szCs w:val="24"/>
          <w:lang w:val="fr-WINDIES"/>
        </w:rPr>
      </w:pPr>
      <w:r>
        <w:rPr>
          <w:sz w:val="24"/>
          <w:szCs w:val="24"/>
          <w:lang w:val="fr-WINDIES"/>
        </w:rPr>
        <w:t xml:space="preserve">Les ressources financières du parti sont gérées suivant des procédures précises élaborées à cet effet. Elles précisent les dépenses qui </w:t>
      </w:r>
      <w:r w:rsidR="0013742E">
        <w:rPr>
          <w:sz w:val="24"/>
          <w:szCs w:val="24"/>
          <w:lang w:val="fr-WINDIES"/>
        </w:rPr>
        <w:t>peu</w:t>
      </w:r>
      <w:r>
        <w:rPr>
          <w:sz w:val="24"/>
          <w:szCs w:val="24"/>
          <w:lang w:val="fr-WINDIES"/>
        </w:rPr>
        <w:t xml:space="preserve">vent être </w:t>
      </w:r>
      <w:r w:rsidR="0013742E">
        <w:rPr>
          <w:sz w:val="24"/>
          <w:szCs w:val="24"/>
          <w:lang w:val="fr-WINDIES"/>
        </w:rPr>
        <w:t>réalisées et les conditions de leur mise en œuvre.</w:t>
      </w:r>
    </w:p>
    <w:p w:rsidR="00DD0B1C" w:rsidRDefault="00E227A6" w:rsidP="00E227A6">
      <w:pPr>
        <w:spacing w:after="0"/>
        <w:jc w:val="both"/>
        <w:rPr>
          <w:b/>
          <w:sz w:val="24"/>
          <w:szCs w:val="24"/>
          <w:lang w:val="fr-WINDIES"/>
        </w:rPr>
      </w:pPr>
      <w:r>
        <w:rPr>
          <w:b/>
          <w:sz w:val="24"/>
          <w:szCs w:val="24"/>
          <w:lang w:val="fr-WINDIES"/>
        </w:rPr>
        <w:t>7.1- l</w:t>
      </w:r>
      <w:r w:rsidR="00DD0B1C" w:rsidRPr="00E227A6">
        <w:rPr>
          <w:b/>
          <w:sz w:val="24"/>
          <w:szCs w:val="24"/>
          <w:lang w:val="fr-WINDIES"/>
        </w:rPr>
        <w:t>es dépenses éligibles</w:t>
      </w:r>
    </w:p>
    <w:p w:rsidR="00904F54" w:rsidRDefault="00904F54" w:rsidP="00904F54">
      <w:pPr>
        <w:spacing w:after="0"/>
        <w:jc w:val="both"/>
        <w:rPr>
          <w:sz w:val="24"/>
          <w:szCs w:val="24"/>
          <w:lang w:val="fr-WINDIES"/>
        </w:rPr>
      </w:pPr>
      <w:r>
        <w:rPr>
          <w:sz w:val="24"/>
          <w:szCs w:val="24"/>
          <w:lang w:val="fr-WINDIES"/>
        </w:rPr>
        <w:t>Le parti et ses organes constitués pourront engager des dépenses relatives à l’organisation de manifestations politiques tels :</w:t>
      </w:r>
    </w:p>
    <w:p w:rsidR="00904F54" w:rsidRDefault="0077304E" w:rsidP="00904F54">
      <w:pPr>
        <w:pStyle w:val="Paragraphedeliste"/>
        <w:numPr>
          <w:ilvl w:val="0"/>
          <w:numId w:val="16"/>
        </w:numPr>
        <w:spacing w:after="0"/>
        <w:jc w:val="both"/>
        <w:rPr>
          <w:sz w:val="24"/>
          <w:szCs w:val="24"/>
          <w:lang w:val="fr-WINDIES"/>
        </w:rPr>
      </w:pPr>
      <w:r>
        <w:rPr>
          <w:sz w:val="24"/>
          <w:szCs w:val="24"/>
          <w:lang w:val="fr-WINDIES"/>
        </w:rPr>
        <w:t>l</w:t>
      </w:r>
      <w:r w:rsidR="00904F54">
        <w:rPr>
          <w:sz w:val="24"/>
          <w:szCs w:val="24"/>
          <w:lang w:val="fr-WINDIES"/>
        </w:rPr>
        <w:t xml:space="preserve">es meetings, </w:t>
      </w:r>
    </w:p>
    <w:p w:rsidR="00904F54" w:rsidRDefault="0077304E" w:rsidP="00904F54">
      <w:pPr>
        <w:pStyle w:val="Paragraphedeliste"/>
        <w:numPr>
          <w:ilvl w:val="0"/>
          <w:numId w:val="16"/>
        </w:numPr>
        <w:spacing w:after="0"/>
        <w:jc w:val="both"/>
        <w:rPr>
          <w:sz w:val="24"/>
          <w:szCs w:val="24"/>
          <w:lang w:val="fr-WINDIES"/>
        </w:rPr>
      </w:pPr>
      <w:r>
        <w:rPr>
          <w:sz w:val="24"/>
          <w:szCs w:val="24"/>
          <w:lang w:val="fr-WINDIES"/>
        </w:rPr>
        <w:t>l</w:t>
      </w:r>
      <w:r w:rsidR="00904F54">
        <w:rPr>
          <w:sz w:val="24"/>
          <w:szCs w:val="24"/>
          <w:lang w:val="fr-WINDIES"/>
        </w:rPr>
        <w:t xml:space="preserve">es conférences, </w:t>
      </w:r>
    </w:p>
    <w:p w:rsidR="00904F54" w:rsidRDefault="0077304E" w:rsidP="00904F54">
      <w:pPr>
        <w:pStyle w:val="Paragraphedeliste"/>
        <w:numPr>
          <w:ilvl w:val="0"/>
          <w:numId w:val="16"/>
        </w:numPr>
        <w:spacing w:after="0"/>
        <w:jc w:val="both"/>
        <w:rPr>
          <w:sz w:val="24"/>
          <w:szCs w:val="24"/>
          <w:lang w:val="fr-WINDIES"/>
        </w:rPr>
      </w:pPr>
      <w:r>
        <w:rPr>
          <w:sz w:val="24"/>
          <w:szCs w:val="24"/>
          <w:lang w:val="fr-WINDIES"/>
        </w:rPr>
        <w:t>l</w:t>
      </w:r>
      <w:r w:rsidR="00904F54">
        <w:rPr>
          <w:sz w:val="24"/>
          <w:szCs w:val="24"/>
          <w:lang w:val="fr-WINDIES"/>
        </w:rPr>
        <w:t xml:space="preserve">es diner-débats, </w:t>
      </w:r>
    </w:p>
    <w:p w:rsidR="00904F54" w:rsidRDefault="0077304E" w:rsidP="00904F54">
      <w:pPr>
        <w:pStyle w:val="Paragraphedeliste"/>
        <w:numPr>
          <w:ilvl w:val="0"/>
          <w:numId w:val="16"/>
        </w:numPr>
        <w:spacing w:after="0"/>
        <w:jc w:val="both"/>
        <w:rPr>
          <w:sz w:val="24"/>
          <w:szCs w:val="24"/>
          <w:lang w:val="fr-WINDIES"/>
        </w:rPr>
      </w:pPr>
      <w:r>
        <w:rPr>
          <w:sz w:val="24"/>
          <w:szCs w:val="24"/>
          <w:lang w:val="fr-WINDIES"/>
        </w:rPr>
        <w:t>l</w:t>
      </w:r>
      <w:r w:rsidR="00904F54">
        <w:rPr>
          <w:sz w:val="24"/>
          <w:szCs w:val="24"/>
          <w:lang w:val="fr-WINDIES"/>
        </w:rPr>
        <w:t xml:space="preserve">es déjeuner-débats, </w:t>
      </w:r>
    </w:p>
    <w:p w:rsidR="00904F54" w:rsidRDefault="0077304E" w:rsidP="00904F54">
      <w:pPr>
        <w:pStyle w:val="Paragraphedeliste"/>
        <w:numPr>
          <w:ilvl w:val="0"/>
          <w:numId w:val="16"/>
        </w:numPr>
        <w:spacing w:after="0"/>
        <w:jc w:val="both"/>
        <w:rPr>
          <w:sz w:val="24"/>
          <w:szCs w:val="24"/>
          <w:lang w:val="fr-WINDIES"/>
        </w:rPr>
      </w:pPr>
      <w:r>
        <w:rPr>
          <w:sz w:val="24"/>
          <w:szCs w:val="24"/>
          <w:lang w:val="fr-WINDIES"/>
        </w:rPr>
        <w:t>l</w:t>
      </w:r>
      <w:r w:rsidR="00904F54">
        <w:rPr>
          <w:sz w:val="24"/>
          <w:szCs w:val="24"/>
          <w:lang w:val="fr-WINDIES"/>
        </w:rPr>
        <w:t>es conférences de presse et points de presse,</w:t>
      </w:r>
    </w:p>
    <w:p w:rsidR="00DA15C2" w:rsidRPr="00D42D0B" w:rsidRDefault="0013742E" w:rsidP="00DA15C2">
      <w:pPr>
        <w:pStyle w:val="Paragraphedeliste"/>
        <w:numPr>
          <w:ilvl w:val="0"/>
          <w:numId w:val="16"/>
        </w:numPr>
        <w:spacing w:after="0"/>
        <w:jc w:val="both"/>
        <w:rPr>
          <w:sz w:val="24"/>
          <w:szCs w:val="24"/>
          <w:lang w:val="fr-WINDIES"/>
        </w:rPr>
      </w:pPr>
      <w:r>
        <w:rPr>
          <w:sz w:val="24"/>
          <w:szCs w:val="24"/>
          <w:lang w:val="fr-WINDIES"/>
        </w:rPr>
        <w:t>les collations (thé, café, eau, jus, sodas) en salle de réunion</w:t>
      </w:r>
      <w:r w:rsidR="00DA15C2" w:rsidRPr="00D42D0B">
        <w:rPr>
          <w:sz w:val="24"/>
          <w:szCs w:val="24"/>
          <w:lang w:val="fr-WINDIES"/>
        </w:rPr>
        <w:t xml:space="preserve"> </w:t>
      </w:r>
    </w:p>
    <w:p w:rsidR="00904F54" w:rsidRDefault="00DA15C2" w:rsidP="00DA15C2">
      <w:pPr>
        <w:spacing w:after="0"/>
        <w:jc w:val="both"/>
        <w:rPr>
          <w:sz w:val="24"/>
          <w:szCs w:val="24"/>
          <w:lang w:val="fr-WINDIES"/>
        </w:rPr>
      </w:pPr>
      <w:r>
        <w:rPr>
          <w:sz w:val="24"/>
          <w:szCs w:val="24"/>
          <w:lang w:val="fr-WINDIES"/>
        </w:rPr>
        <w:t>Le parti et ses organes constitués pourront effectuer d’autres natures de dépenses portant sur :</w:t>
      </w:r>
    </w:p>
    <w:p w:rsidR="00DA15C2" w:rsidRDefault="00DA15C2" w:rsidP="00DA15C2">
      <w:pPr>
        <w:pStyle w:val="Paragraphedeliste"/>
        <w:numPr>
          <w:ilvl w:val="0"/>
          <w:numId w:val="16"/>
        </w:numPr>
        <w:spacing w:after="0"/>
        <w:jc w:val="both"/>
        <w:rPr>
          <w:sz w:val="24"/>
          <w:szCs w:val="24"/>
          <w:lang w:val="fr-WINDIES"/>
        </w:rPr>
      </w:pPr>
      <w:r>
        <w:rPr>
          <w:sz w:val="24"/>
          <w:szCs w:val="24"/>
          <w:lang w:val="fr-WINDIES"/>
        </w:rPr>
        <w:t>la confection d’articles tels les tee-shirts, les Lacoste, les casquettes, les cols, les pin’s</w:t>
      </w:r>
      <w:r w:rsidR="0002024F">
        <w:rPr>
          <w:sz w:val="24"/>
          <w:szCs w:val="24"/>
          <w:lang w:val="fr-WINDIES"/>
        </w:rPr>
        <w:t>, banderoles, pancartes, affiches etc.</w:t>
      </w:r>
    </w:p>
    <w:p w:rsidR="0002024F" w:rsidRDefault="00825817" w:rsidP="00DA15C2">
      <w:pPr>
        <w:pStyle w:val="Paragraphedeliste"/>
        <w:numPr>
          <w:ilvl w:val="0"/>
          <w:numId w:val="16"/>
        </w:numPr>
        <w:spacing w:after="0"/>
        <w:jc w:val="both"/>
        <w:rPr>
          <w:sz w:val="24"/>
          <w:szCs w:val="24"/>
          <w:lang w:val="fr-WINDIES"/>
        </w:rPr>
      </w:pPr>
      <w:r>
        <w:rPr>
          <w:sz w:val="24"/>
          <w:szCs w:val="24"/>
          <w:lang w:val="fr-WINDIES"/>
        </w:rPr>
        <w:t>les communiqués de presse</w:t>
      </w:r>
    </w:p>
    <w:p w:rsidR="00825817" w:rsidRDefault="00825817" w:rsidP="00DA15C2">
      <w:pPr>
        <w:pStyle w:val="Paragraphedeliste"/>
        <w:numPr>
          <w:ilvl w:val="0"/>
          <w:numId w:val="16"/>
        </w:numPr>
        <w:spacing w:after="0"/>
        <w:jc w:val="both"/>
        <w:rPr>
          <w:sz w:val="24"/>
          <w:szCs w:val="24"/>
          <w:lang w:val="fr-WINDIES"/>
        </w:rPr>
      </w:pPr>
      <w:r>
        <w:rPr>
          <w:sz w:val="24"/>
          <w:szCs w:val="24"/>
          <w:lang w:val="fr-WINDIES"/>
        </w:rPr>
        <w:t>les insertions et publications,</w:t>
      </w:r>
    </w:p>
    <w:p w:rsidR="00825817" w:rsidRPr="00DA15C2" w:rsidRDefault="0013742E" w:rsidP="00DA15C2">
      <w:pPr>
        <w:pStyle w:val="Paragraphedeliste"/>
        <w:numPr>
          <w:ilvl w:val="0"/>
          <w:numId w:val="16"/>
        </w:numPr>
        <w:spacing w:after="0"/>
        <w:jc w:val="both"/>
        <w:rPr>
          <w:sz w:val="24"/>
          <w:szCs w:val="24"/>
          <w:lang w:val="fr-WINDIES"/>
        </w:rPr>
      </w:pPr>
      <w:r>
        <w:rPr>
          <w:sz w:val="24"/>
          <w:szCs w:val="24"/>
          <w:lang w:val="fr-WINDIES"/>
        </w:rPr>
        <w:t>les locations de locaux.</w:t>
      </w:r>
    </w:p>
    <w:p w:rsidR="00DD0B1C" w:rsidRPr="00E227A6" w:rsidRDefault="00DD0B1C" w:rsidP="00E227A6">
      <w:pPr>
        <w:pStyle w:val="Paragraphedeliste"/>
        <w:numPr>
          <w:ilvl w:val="1"/>
          <w:numId w:val="17"/>
        </w:numPr>
        <w:spacing w:after="0"/>
        <w:jc w:val="both"/>
        <w:rPr>
          <w:b/>
          <w:sz w:val="24"/>
          <w:szCs w:val="24"/>
          <w:lang w:val="fr-WINDIES"/>
        </w:rPr>
      </w:pPr>
      <w:r w:rsidRPr="00E227A6">
        <w:rPr>
          <w:b/>
          <w:sz w:val="24"/>
          <w:szCs w:val="24"/>
          <w:lang w:val="fr-WINDIES"/>
        </w:rPr>
        <w:t>Les procédures financières et comptables</w:t>
      </w:r>
    </w:p>
    <w:p w:rsidR="00B41F75" w:rsidRDefault="00B47BC9" w:rsidP="00B41F75">
      <w:pPr>
        <w:spacing w:after="0"/>
        <w:jc w:val="both"/>
        <w:rPr>
          <w:sz w:val="24"/>
          <w:szCs w:val="24"/>
          <w:lang w:val="fr-WINDIES"/>
        </w:rPr>
      </w:pPr>
      <w:r>
        <w:rPr>
          <w:sz w:val="24"/>
          <w:szCs w:val="24"/>
          <w:lang w:val="fr-WINDIES"/>
        </w:rPr>
        <w:t>Les transactions financières liées à la mise en œuvre des activités du parti, sont exécutées suivant des procédures élaborées à cet effet.</w:t>
      </w:r>
      <w:r w:rsidR="00B41F75" w:rsidRPr="00B41F75">
        <w:rPr>
          <w:sz w:val="24"/>
          <w:szCs w:val="24"/>
          <w:lang w:val="fr-WINDIES"/>
        </w:rPr>
        <w:t xml:space="preserve"> </w:t>
      </w:r>
      <w:r w:rsidR="00B41F75">
        <w:rPr>
          <w:sz w:val="24"/>
          <w:szCs w:val="24"/>
          <w:lang w:val="fr-WINDIES"/>
        </w:rPr>
        <w:t>Les trésoriers des unités centristes de base sont responsables des fonds de leur groupe, lesquels fonds devront être gérés conformément aux procédures. De la même manière, les trésoriers des unions communales et des unions départementales, seront responsables des fonds de leurs unions respectives et devront les gérer conformément aux procédures</w:t>
      </w:r>
      <w:r w:rsidR="005D444D">
        <w:rPr>
          <w:sz w:val="24"/>
          <w:szCs w:val="24"/>
          <w:lang w:val="fr-WINDIES"/>
        </w:rPr>
        <w:t>.</w:t>
      </w:r>
    </w:p>
    <w:p w:rsidR="005D444D" w:rsidRDefault="005D444D" w:rsidP="00B41F75">
      <w:pPr>
        <w:spacing w:after="0"/>
        <w:jc w:val="both"/>
        <w:rPr>
          <w:sz w:val="24"/>
          <w:szCs w:val="24"/>
          <w:lang w:val="fr-WINDIES"/>
        </w:rPr>
      </w:pPr>
      <w:r>
        <w:rPr>
          <w:sz w:val="24"/>
          <w:szCs w:val="24"/>
          <w:lang w:val="fr-WINDIES"/>
        </w:rPr>
        <w:t xml:space="preserve">A la réception d’une demande de paiement d’une prestation ou d’acquisition d’un bien, le trésorier </w:t>
      </w:r>
      <w:r w:rsidR="006569D6">
        <w:rPr>
          <w:sz w:val="24"/>
          <w:szCs w:val="24"/>
          <w:lang w:val="fr-WINDIES"/>
        </w:rPr>
        <w:t xml:space="preserve">y </w:t>
      </w:r>
      <w:r>
        <w:rPr>
          <w:sz w:val="24"/>
          <w:szCs w:val="24"/>
          <w:lang w:val="fr-WINDIES"/>
        </w:rPr>
        <w:t xml:space="preserve">appose son visa et la soumet à la validation du coordonnateur de sa structure d’appartenance, si la dépense sollicitée est conforme aux dispositions de l’article 7.1 (dépenses éligibles). </w:t>
      </w:r>
    </w:p>
    <w:p w:rsidR="005D444D" w:rsidRDefault="005D444D" w:rsidP="00B41F75">
      <w:pPr>
        <w:spacing w:after="0"/>
        <w:jc w:val="both"/>
        <w:rPr>
          <w:sz w:val="24"/>
          <w:szCs w:val="24"/>
          <w:lang w:val="fr-WINDIES"/>
        </w:rPr>
      </w:pPr>
      <w:r>
        <w:rPr>
          <w:sz w:val="24"/>
          <w:szCs w:val="24"/>
          <w:lang w:val="fr-WINDIES"/>
        </w:rPr>
        <w:t xml:space="preserve">Après vérification de conformité </w:t>
      </w:r>
      <w:r w:rsidR="006569D6">
        <w:rPr>
          <w:sz w:val="24"/>
          <w:szCs w:val="24"/>
          <w:lang w:val="fr-WINDIES"/>
        </w:rPr>
        <w:t>et de régularité de la demande, le coordonnateur peut apposer son visa sur la demande qui sera conservée comme pièce de caisse, autorisant de ce fait l’exécution de la dépense visée.</w:t>
      </w:r>
    </w:p>
    <w:p w:rsidR="00CC5E23" w:rsidRDefault="00CC5E23" w:rsidP="00B47BC9">
      <w:pPr>
        <w:spacing w:after="0"/>
        <w:jc w:val="both"/>
        <w:rPr>
          <w:sz w:val="24"/>
          <w:szCs w:val="24"/>
          <w:lang w:val="fr-WINDIES"/>
        </w:rPr>
      </w:pPr>
    </w:p>
    <w:p w:rsidR="0000647A" w:rsidRPr="004B33B9" w:rsidRDefault="0000647A" w:rsidP="0013742E">
      <w:pPr>
        <w:pStyle w:val="Paragraphedeliste"/>
        <w:numPr>
          <w:ilvl w:val="0"/>
          <w:numId w:val="18"/>
        </w:numPr>
        <w:spacing w:after="0"/>
        <w:jc w:val="both"/>
        <w:rPr>
          <w:b/>
          <w:sz w:val="24"/>
          <w:szCs w:val="24"/>
          <w:lang w:val="fr-WINDIES"/>
        </w:rPr>
      </w:pPr>
      <w:r w:rsidRPr="004B33B9">
        <w:rPr>
          <w:b/>
          <w:sz w:val="24"/>
          <w:szCs w:val="24"/>
          <w:lang w:val="fr-WINDIES"/>
        </w:rPr>
        <w:t>Comptabilisation des recettes</w:t>
      </w:r>
      <w:r w:rsidR="0013742E" w:rsidRPr="004B33B9">
        <w:rPr>
          <w:b/>
          <w:sz w:val="24"/>
          <w:szCs w:val="24"/>
          <w:lang w:val="fr-WINDIES"/>
        </w:rPr>
        <w:t> :</w:t>
      </w:r>
    </w:p>
    <w:p w:rsidR="0013742E" w:rsidRPr="0013742E" w:rsidRDefault="00CC5E23" w:rsidP="0013742E">
      <w:pPr>
        <w:spacing w:after="0"/>
        <w:jc w:val="both"/>
        <w:rPr>
          <w:sz w:val="24"/>
          <w:szCs w:val="24"/>
          <w:lang w:val="fr-WINDIES"/>
        </w:rPr>
      </w:pPr>
      <w:r>
        <w:rPr>
          <w:sz w:val="24"/>
          <w:szCs w:val="24"/>
          <w:lang w:val="fr-WINDIES"/>
        </w:rPr>
        <w:lastRenderedPageBreak/>
        <w:t>Le trésorier général du parti et les trésoriers des organes constitués centraux et territoriaux sont chargés chacun en ce qui le concerne, de la tenue de journaux comptables permettant le suivi en temps réel des ressources du parti au niveau des structures où ils exercent leurs responsabilités.</w:t>
      </w:r>
      <w:r w:rsidR="006569D6">
        <w:rPr>
          <w:sz w:val="24"/>
          <w:szCs w:val="24"/>
          <w:lang w:val="fr-WINDIES"/>
        </w:rPr>
        <w:t xml:space="preserve"> Les pièces comptables visées au 7.2 sont archivées par le trésorier de la structure qui exécute la dépense.</w:t>
      </w:r>
    </w:p>
    <w:p w:rsidR="0013742E" w:rsidRPr="004B33B9" w:rsidRDefault="0013742E" w:rsidP="0013742E">
      <w:pPr>
        <w:pStyle w:val="Paragraphedeliste"/>
        <w:numPr>
          <w:ilvl w:val="0"/>
          <w:numId w:val="18"/>
        </w:numPr>
        <w:spacing w:after="0"/>
        <w:jc w:val="both"/>
        <w:rPr>
          <w:b/>
          <w:sz w:val="24"/>
          <w:szCs w:val="24"/>
          <w:lang w:val="fr-WINDIES"/>
        </w:rPr>
      </w:pPr>
      <w:r w:rsidRPr="004B33B9">
        <w:rPr>
          <w:b/>
          <w:sz w:val="24"/>
          <w:szCs w:val="24"/>
          <w:lang w:val="fr-WINDIES"/>
        </w:rPr>
        <w:t>Exécution des dépenses</w:t>
      </w:r>
    </w:p>
    <w:p w:rsidR="004B33B9" w:rsidRPr="004B33B9" w:rsidRDefault="005D444D" w:rsidP="004B33B9">
      <w:pPr>
        <w:spacing w:after="0"/>
        <w:jc w:val="both"/>
        <w:rPr>
          <w:sz w:val="24"/>
          <w:szCs w:val="24"/>
          <w:lang w:val="fr-WINDIES"/>
        </w:rPr>
      </w:pPr>
      <w:r>
        <w:rPr>
          <w:sz w:val="24"/>
          <w:szCs w:val="24"/>
          <w:lang w:val="fr-WINDIES"/>
        </w:rPr>
        <w:t>Les dépenses visées à l’article 7.1 sont exécutées</w:t>
      </w:r>
      <w:r w:rsidR="006569D6">
        <w:rPr>
          <w:sz w:val="24"/>
          <w:szCs w:val="24"/>
          <w:lang w:val="fr-WINDIES"/>
        </w:rPr>
        <w:t xml:space="preserve"> conformément à la procédure décrite en 7.2.</w:t>
      </w:r>
    </w:p>
    <w:p w:rsidR="0013742E" w:rsidRPr="004B33B9" w:rsidRDefault="00213732" w:rsidP="0013742E">
      <w:pPr>
        <w:pStyle w:val="Paragraphedeliste"/>
        <w:numPr>
          <w:ilvl w:val="0"/>
          <w:numId w:val="18"/>
        </w:numPr>
        <w:spacing w:after="0"/>
        <w:jc w:val="both"/>
        <w:rPr>
          <w:b/>
          <w:sz w:val="24"/>
          <w:szCs w:val="24"/>
          <w:lang w:val="fr-WINDIES"/>
        </w:rPr>
      </w:pPr>
      <w:r>
        <w:rPr>
          <w:b/>
          <w:sz w:val="24"/>
          <w:szCs w:val="24"/>
          <w:lang w:val="fr-WINDIES"/>
        </w:rPr>
        <w:t>Rapport</w:t>
      </w:r>
      <w:r w:rsidR="0013742E" w:rsidRPr="004B33B9">
        <w:rPr>
          <w:b/>
          <w:sz w:val="24"/>
          <w:szCs w:val="24"/>
          <w:lang w:val="fr-WINDIES"/>
        </w:rPr>
        <w:t xml:space="preserve"> de gestion</w:t>
      </w:r>
    </w:p>
    <w:p w:rsidR="004B33B9" w:rsidRPr="004B33B9" w:rsidRDefault="00213732" w:rsidP="00C3512D">
      <w:pPr>
        <w:pStyle w:val="Paragraphedeliste"/>
        <w:spacing w:after="0"/>
        <w:ind w:left="0"/>
        <w:rPr>
          <w:sz w:val="24"/>
          <w:szCs w:val="24"/>
          <w:lang w:val="fr-WINDIES"/>
        </w:rPr>
      </w:pPr>
      <w:r>
        <w:rPr>
          <w:sz w:val="24"/>
          <w:szCs w:val="24"/>
          <w:lang w:val="fr-WINDIES"/>
        </w:rPr>
        <w:t xml:space="preserve">Un rapport de gestion est établi </w:t>
      </w:r>
      <w:r w:rsidR="00295709">
        <w:rPr>
          <w:sz w:val="24"/>
          <w:szCs w:val="24"/>
          <w:lang w:val="fr-WINDIES"/>
        </w:rPr>
        <w:t>tous les six mois</w:t>
      </w:r>
      <w:r>
        <w:rPr>
          <w:sz w:val="24"/>
          <w:szCs w:val="24"/>
          <w:lang w:val="fr-WINDIES"/>
        </w:rPr>
        <w:t xml:space="preserve"> par le trésorier</w:t>
      </w:r>
      <w:r w:rsidR="00295709">
        <w:rPr>
          <w:sz w:val="24"/>
          <w:szCs w:val="24"/>
          <w:lang w:val="fr-WINDIES"/>
        </w:rPr>
        <w:t xml:space="preserve"> de la structure</w:t>
      </w:r>
      <w:r>
        <w:rPr>
          <w:sz w:val="24"/>
          <w:szCs w:val="24"/>
          <w:lang w:val="fr-WINDIES"/>
        </w:rPr>
        <w:t xml:space="preserve">. </w:t>
      </w:r>
      <w:r w:rsidR="00050A96">
        <w:rPr>
          <w:sz w:val="24"/>
          <w:szCs w:val="24"/>
          <w:lang w:val="fr-WINDIES"/>
        </w:rPr>
        <w:t xml:space="preserve">Ce rapport doit être déposé auprès du coordonnateur qui est chargé de convoquer une réunion de pré validation dudit </w:t>
      </w:r>
      <w:r w:rsidR="00D0681F">
        <w:rPr>
          <w:sz w:val="24"/>
          <w:szCs w:val="24"/>
          <w:lang w:val="fr-WINDIES"/>
        </w:rPr>
        <w:t>rapport au plus tard une semaine après sa réception.</w:t>
      </w:r>
    </w:p>
    <w:p w:rsidR="0013742E" w:rsidRPr="004B33B9" w:rsidRDefault="0013742E" w:rsidP="0013742E">
      <w:pPr>
        <w:pStyle w:val="Paragraphedeliste"/>
        <w:numPr>
          <w:ilvl w:val="0"/>
          <w:numId w:val="18"/>
        </w:numPr>
        <w:spacing w:after="0"/>
        <w:jc w:val="both"/>
        <w:rPr>
          <w:b/>
          <w:sz w:val="24"/>
          <w:szCs w:val="24"/>
          <w:lang w:val="fr-WINDIES"/>
        </w:rPr>
      </w:pPr>
      <w:r w:rsidRPr="004B33B9">
        <w:rPr>
          <w:b/>
          <w:sz w:val="24"/>
          <w:szCs w:val="24"/>
          <w:lang w:val="fr-WINDIES"/>
        </w:rPr>
        <w:t>Certification des comptes</w:t>
      </w:r>
    </w:p>
    <w:p w:rsidR="00D0681F" w:rsidRPr="004B33B9" w:rsidRDefault="00295709" w:rsidP="004B33B9">
      <w:pPr>
        <w:spacing w:after="0"/>
        <w:jc w:val="both"/>
        <w:rPr>
          <w:sz w:val="24"/>
          <w:szCs w:val="24"/>
          <w:lang w:val="fr-WINDIES"/>
        </w:rPr>
      </w:pPr>
      <w:r>
        <w:rPr>
          <w:sz w:val="24"/>
          <w:szCs w:val="24"/>
          <w:lang w:val="fr-WINDIES"/>
        </w:rPr>
        <w:t>Le trésorier, son adjoint, le coordonnateur et son adjoint, tiennent une réunion de pré validation du rapport de gestion dans les quinze jours suivant la fin du semestre. Les corrections nécessaires y sont apportées afin de la rendre conforme et cohérent.</w:t>
      </w:r>
    </w:p>
    <w:p w:rsidR="0013742E" w:rsidRPr="004B33B9" w:rsidRDefault="0013742E" w:rsidP="0013742E">
      <w:pPr>
        <w:pStyle w:val="Paragraphedeliste"/>
        <w:numPr>
          <w:ilvl w:val="0"/>
          <w:numId w:val="18"/>
        </w:numPr>
        <w:spacing w:after="0"/>
        <w:jc w:val="both"/>
        <w:rPr>
          <w:b/>
          <w:sz w:val="24"/>
          <w:szCs w:val="24"/>
          <w:lang w:val="fr-WINDIES"/>
        </w:rPr>
      </w:pPr>
      <w:r w:rsidRPr="004B33B9">
        <w:rPr>
          <w:b/>
          <w:sz w:val="24"/>
          <w:szCs w:val="24"/>
          <w:lang w:val="fr-WINDIES"/>
        </w:rPr>
        <w:t>Commissariat aux comptes</w:t>
      </w:r>
    </w:p>
    <w:p w:rsidR="00D0681F" w:rsidRDefault="00295709" w:rsidP="00295709">
      <w:pPr>
        <w:spacing w:after="0"/>
        <w:jc w:val="both"/>
        <w:rPr>
          <w:sz w:val="24"/>
          <w:szCs w:val="24"/>
          <w:lang w:val="fr-WINDIES"/>
        </w:rPr>
      </w:pPr>
      <w:r>
        <w:rPr>
          <w:sz w:val="24"/>
          <w:szCs w:val="24"/>
          <w:lang w:val="fr-WINDIES"/>
        </w:rPr>
        <w:t xml:space="preserve">Le rapport de gestion pré validé est remis </w:t>
      </w:r>
      <w:r w:rsidR="00D0681F">
        <w:rPr>
          <w:sz w:val="24"/>
          <w:szCs w:val="24"/>
          <w:lang w:val="fr-WINDIES"/>
        </w:rPr>
        <w:t>aux préposés au commissariat aux comptes dans les cinq jours suivant la réunion de pré validation. Ils disposent d’une semaine pour l’exploitation du rapport de gestion et la production de leur rapport de certification.</w:t>
      </w:r>
    </w:p>
    <w:p w:rsidR="00185C18" w:rsidRDefault="00D0681F" w:rsidP="00295709">
      <w:pPr>
        <w:spacing w:after="0"/>
        <w:jc w:val="both"/>
        <w:rPr>
          <w:sz w:val="24"/>
          <w:szCs w:val="24"/>
          <w:lang w:val="fr-WINDIES"/>
        </w:rPr>
      </w:pPr>
      <w:r>
        <w:rPr>
          <w:sz w:val="24"/>
          <w:szCs w:val="24"/>
          <w:lang w:val="fr-WINDIES"/>
        </w:rPr>
        <w:t xml:space="preserve">Dans chacune des structures </w:t>
      </w:r>
      <w:r w:rsidR="00B44B30">
        <w:rPr>
          <w:sz w:val="24"/>
          <w:szCs w:val="24"/>
          <w:lang w:val="fr-WINDIES"/>
        </w:rPr>
        <w:t xml:space="preserve">au niveau territorial, </w:t>
      </w:r>
      <w:r>
        <w:rPr>
          <w:sz w:val="24"/>
          <w:szCs w:val="24"/>
          <w:lang w:val="fr-WINDIES"/>
        </w:rPr>
        <w:t xml:space="preserve">telles l’unité centriste de base (UCB), l’union centriste communale (UCC), </w:t>
      </w:r>
      <w:r w:rsidR="00B44B30">
        <w:rPr>
          <w:sz w:val="24"/>
          <w:szCs w:val="24"/>
          <w:lang w:val="fr-WINDIES"/>
        </w:rPr>
        <w:t xml:space="preserve">l’union communale des jeunes centristes (UCJC), l’union communale des femmes centristes (UCFC), </w:t>
      </w:r>
      <w:r>
        <w:rPr>
          <w:sz w:val="24"/>
          <w:szCs w:val="24"/>
          <w:lang w:val="fr-WINDIES"/>
        </w:rPr>
        <w:t>l’union départementale centriste (UDC)</w:t>
      </w:r>
      <w:r w:rsidR="00B44B30">
        <w:rPr>
          <w:sz w:val="24"/>
          <w:szCs w:val="24"/>
          <w:lang w:val="fr-WINDIES"/>
        </w:rPr>
        <w:t xml:space="preserve">, </w:t>
      </w:r>
      <w:r w:rsidR="003338E0">
        <w:rPr>
          <w:sz w:val="24"/>
          <w:szCs w:val="24"/>
          <w:lang w:val="fr-WINDIES"/>
        </w:rPr>
        <w:t>l’union départementale des jeunes centristes (UDJC) et l’union départementale des femmes centristes (UDFC), la fonction de commissaires aux comptes est assurée par un binôme constitué par le secrétaire administratif et le secrétaire chargé de l’organisation</w:t>
      </w:r>
      <w:r w:rsidR="003B711C">
        <w:rPr>
          <w:sz w:val="24"/>
          <w:szCs w:val="24"/>
          <w:lang w:val="fr-WINDIES"/>
        </w:rPr>
        <w:t xml:space="preserve"> de la structure concernée</w:t>
      </w:r>
      <w:r w:rsidR="003338E0">
        <w:rPr>
          <w:sz w:val="24"/>
          <w:szCs w:val="24"/>
          <w:lang w:val="fr-WINDIES"/>
        </w:rPr>
        <w:t>.</w:t>
      </w:r>
    </w:p>
    <w:p w:rsidR="004B33B9" w:rsidRDefault="00185C18" w:rsidP="009D1E4F">
      <w:pPr>
        <w:spacing w:after="0"/>
        <w:jc w:val="both"/>
        <w:rPr>
          <w:sz w:val="24"/>
          <w:szCs w:val="24"/>
          <w:lang w:val="fr-WINDIES"/>
        </w:rPr>
      </w:pPr>
      <w:r>
        <w:rPr>
          <w:sz w:val="24"/>
          <w:szCs w:val="24"/>
          <w:lang w:val="fr-WINDIES"/>
        </w:rPr>
        <w:t>Les mêmes dispositions s’appliquent à chacun des organes internes du parti (Art. 5 des statuts).</w:t>
      </w:r>
      <w:r w:rsidR="003338E0">
        <w:rPr>
          <w:sz w:val="24"/>
          <w:szCs w:val="24"/>
          <w:lang w:val="fr-WINDIES"/>
        </w:rPr>
        <w:t xml:space="preserve"> </w:t>
      </w:r>
    </w:p>
    <w:p w:rsidR="009D1E4F" w:rsidRPr="00DD3931" w:rsidRDefault="00DD3931" w:rsidP="009D1E4F">
      <w:pPr>
        <w:spacing w:after="0"/>
        <w:jc w:val="both"/>
        <w:rPr>
          <w:b/>
          <w:sz w:val="28"/>
          <w:szCs w:val="28"/>
          <w:lang w:val="fr-WINDIES"/>
        </w:rPr>
      </w:pPr>
      <w:r w:rsidRPr="00DD3931">
        <w:rPr>
          <w:b/>
          <w:sz w:val="28"/>
          <w:szCs w:val="28"/>
          <w:u w:val="single"/>
          <w:lang w:val="fr-WINDIES"/>
        </w:rPr>
        <w:t xml:space="preserve">Article </w:t>
      </w:r>
      <w:r w:rsidR="009D1E4F" w:rsidRPr="00DD3931">
        <w:rPr>
          <w:b/>
          <w:sz w:val="28"/>
          <w:szCs w:val="28"/>
          <w:u w:val="single"/>
          <w:lang w:val="fr-WINDIES"/>
        </w:rPr>
        <w:t>8</w:t>
      </w:r>
      <w:r>
        <w:rPr>
          <w:b/>
          <w:sz w:val="28"/>
          <w:szCs w:val="28"/>
          <w:lang w:val="fr-WINDIES"/>
        </w:rPr>
        <w:t> :</w:t>
      </w:r>
      <w:r w:rsidR="009D1E4F" w:rsidRPr="00DD3931">
        <w:rPr>
          <w:b/>
          <w:sz w:val="28"/>
          <w:szCs w:val="28"/>
          <w:lang w:val="fr-WINDIES"/>
        </w:rPr>
        <w:t xml:space="preserve"> </w:t>
      </w:r>
      <w:r>
        <w:rPr>
          <w:b/>
          <w:sz w:val="28"/>
          <w:szCs w:val="28"/>
          <w:lang w:val="fr-WINDIES"/>
        </w:rPr>
        <w:t xml:space="preserve">les </w:t>
      </w:r>
      <w:r w:rsidR="009D1E4F" w:rsidRPr="00DD3931">
        <w:rPr>
          <w:b/>
          <w:sz w:val="28"/>
          <w:szCs w:val="28"/>
          <w:lang w:val="fr-WINDIES"/>
        </w:rPr>
        <w:t>sanctions</w:t>
      </w:r>
    </w:p>
    <w:p w:rsidR="00DD3931" w:rsidRDefault="00DD3931" w:rsidP="009D1E4F">
      <w:pPr>
        <w:spacing w:after="0"/>
        <w:jc w:val="both"/>
        <w:rPr>
          <w:sz w:val="24"/>
          <w:szCs w:val="24"/>
          <w:lang w:val="fr-WINDIES"/>
        </w:rPr>
      </w:pPr>
      <w:r>
        <w:rPr>
          <w:sz w:val="24"/>
          <w:szCs w:val="24"/>
          <w:lang w:val="fr-WINDIES"/>
        </w:rPr>
        <w:t>Elles visent les manquements</w:t>
      </w:r>
      <w:r w:rsidRPr="00DD3931">
        <w:rPr>
          <w:sz w:val="24"/>
          <w:szCs w:val="24"/>
          <w:lang w:val="fr-WINDIES"/>
        </w:rPr>
        <w:t xml:space="preserve"> </w:t>
      </w:r>
      <w:r>
        <w:rPr>
          <w:sz w:val="24"/>
          <w:szCs w:val="24"/>
          <w:lang w:val="fr-WINDIES"/>
        </w:rPr>
        <w:t xml:space="preserve">constatés </w:t>
      </w:r>
      <w:r w:rsidR="00971785">
        <w:rPr>
          <w:sz w:val="24"/>
          <w:szCs w:val="24"/>
          <w:lang w:val="fr-WINDIES"/>
        </w:rPr>
        <w:t xml:space="preserve">et sont appliquées en fonction </w:t>
      </w:r>
      <w:r>
        <w:rPr>
          <w:sz w:val="24"/>
          <w:szCs w:val="24"/>
          <w:lang w:val="fr-WINDIES"/>
        </w:rPr>
        <w:t xml:space="preserve">de </w:t>
      </w:r>
      <w:r w:rsidR="00971785">
        <w:rPr>
          <w:sz w:val="24"/>
          <w:szCs w:val="24"/>
          <w:lang w:val="fr-WINDIES"/>
        </w:rPr>
        <w:t>la</w:t>
      </w:r>
      <w:r>
        <w:rPr>
          <w:sz w:val="24"/>
          <w:szCs w:val="24"/>
          <w:lang w:val="fr-WINDIES"/>
        </w:rPr>
        <w:t xml:space="preserve"> gravité</w:t>
      </w:r>
      <w:r w:rsidR="00971785">
        <w:rPr>
          <w:sz w:val="24"/>
          <w:szCs w:val="24"/>
          <w:lang w:val="fr-WINDIES"/>
        </w:rPr>
        <w:t xml:space="preserve"> de la faute commise</w:t>
      </w:r>
      <w:r>
        <w:rPr>
          <w:sz w:val="24"/>
          <w:szCs w:val="24"/>
          <w:lang w:val="fr-WINDIES"/>
        </w:rPr>
        <w:t>.</w:t>
      </w:r>
      <w:r w:rsidR="00971785">
        <w:rPr>
          <w:sz w:val="24"/>
          <w:szCs w:val="24"/>
          <w:lang w:val="fr-WINDIES"/>
        </w:rPr>
        <w:t xml:space="preserve"> </w:t>
      </w:r>
      <w:r w:rsidR="00D038D8">
        <w:rPr>
          <w:sz w:val="24"/>
          <w:szCs w:val="24"/>
          <w:lang w:val="fr-WINDIES"/>
        </w:rPr>
        <w:t xml:space="preserve">Elles vont </w:t>
      </w:r>
      <w:r w:rsidR="00F67335">
        <w:rPr>
          <w:sz w:val="24"/>
          <w:szCs w:val="24"/>
          <w:lang w:val="fr-WINDIES"/>
        </w:rPr>
        <w:t>de l’avertissement</w:t>
      </w:r>
      <w:r w:rsidR="00D038D8">
        <w:rPr>
          <w:sz w:val="24"/>
          <w:szCs w:val="24"/>
          <w:lang w:val="fr-WINDIES"/>
        </w:rPr>
        <w:t xml:space="preserve"> à l’exclusion définitive de l’adhérent fautif.</w:t>
      </w:r>
    </w:p>
    <w:p w:rsidR="00D038D8" w:rsidRDefault="00D038D8" w:rsidP="009D1E4F">
      <w:pPr>
        <w:spacing w:after="0"/>
        <w:jc w:val="both"/>
        <w:rPr>
          <w:sz w:val="24"/>
          <w:szCs w:val="24"/>
          <w:lang w:val="fr-WINDIES"/>
        </w:rPr>
      </w:pPr>
      <w:r>
        <w:rPr>
          <w:sz w:val="24"/>
          <w:szCs w:val="24"/>
          <w:lang w:val="fr-WINDIES"/>
        </w:rPr>
        <w:t>La commission de discipline visée à l’article 37 des statuts est compétente pour connaître des cas de manquement suite à sa saisine par le Président du parti, du comité exécutif ou de toute instance habilitée.</w:t>
      </w:r>
    </w:p>
    <w:p w:rsidR="00971785" w:rsidRDefault="00F67335" w:rsidP="009D1E4F">
      <w:pPr>
        <w:spacing w:after="0"/>
        <w:jc w:val="both"/>
        <w:rPr>
          <w:sz w:val="24"/>
          <w:szCs w:val="24"/>
          <w:lang w:val="fr-WINDIES"/>
        </w:rPr>
      </w:pPr>
      <w:r>
        <w:rPr>
          <w:sz w:val="24"/>
          <w:szCs w:val="24"/>
          <w:lang w:val="fr-WINDIES"/>
        </w:rPr>
        <w:t>Les fautes qui exposent l’adhérent à des sanctions sont :</w:t>
      </w:r>
    </w:p>
    <w:p w:rsidR="00F67335" w:rsidRDefault="00F67335" w:rsidP="00F67335">
      <w:pPr>
        <w:pStyle w:val="Paragraphedeliste"/>
        <w:numPr>
          <w:ilvl w:val="0"/>
          <w:numId w:val="12"/>
        </w:numPr>
        <w:spacing w:after="0"/>
        <w:jc w:val="both"/>
        <w:rPr>
          <w:sz w:val="24"/>
          <w:szCs w:val="24"/>
          <w:lang w:val="fr-WINDIES"/>
        </w:rPr>
      </w:pPr>
      <w:r>
        <w:rPr>
          <w:sz w:val="24"/>
          <w:szCs w:val="24"/>
          <w:lang w:val="fr-WINDIES"/>
        </w:rPr>
        <w:t>Le défaut de cotisation,</w:t>
      </w:r>
    </w:p>
    <w:p w:rsidR="00F67335" w:rsidRDefault="00F67335" w:rsidP="00F67335">
      <w:pPr>
        <w:pStyle w:val="Paragraphedeliste"/>
        <w:numPr>
          <w:ilvl w:val="0"/>
          <w:numId w:val="12"/>
        </w:numPr>
        <w:spacing w:after="0"/>
        <w:jc w:val="both"/>
        <w:rPr>
          <w:sz w:val="24"/>
          <w:szCs w:val="24"/>
          <w:lang w:val="fr-WINDIES"/>
        </w:rPr>
      </w:pPr>
      <w:r>
        <w:rPr>
          <w:sz w:val="24"/>
          <w:szCs w:val="24"/>
          <w:lang w:val="fr-WINDIES"/>
        </w:rPr>
        <w:t>L’absence répé</w:t>
      </w:r>
      <w:r w:rsidR="00656B0F">
        <w:rPr>
          <w:sz w:val="24"/>
          <w:szCs w:val="24"/>
          <w:lang w:val="fr-WINDIES"/>
        </w:rPr>
        <w:t>tée aux réunions du comité exécutif national ou du conseil national,</w:t>
      </w:r>
    </w:p>
    <w:p w:rsidR="00656B0F" w:rsidRDefault="00656B0F" w:rsidP="00F67335">
      <w:pPr>
        <w:pStyle w:val="Paragraphedeliste"/>
        <w:numPr>
          <w:ilvl w:val="0"/>
          <w:numId w:val="12"/>
        </w:numPr>
        <w:spacing w:after="0"/>
        <w:jc w:val="both"/>
        <w:rPr>
          <w:sz w:val="24"/>
          <w:szCs w:val="24"/>
          <w:lang w:val="fr-WINDIES"/>
        </w:rPr>
      </w:pPr>
      <w:r>
        <w:rPr>
          <w:sz w:val="24"/>
          <w:szCs w:val="24"/>
          <w:lang w:val="fr-WINDIES"/>
        </w:rPr>
        <w:lastRenderedPageBreak/>
        <w:t>Communication non autorisée et non conforme aux orientations prises par le parti,</w:t>
      </w:r>
    </w:p>
    <w:p w:rsidR="00656B0F" w:rsidRDefault="00656B0F" w:rsidP="00F67335">
      <w:pPr>
        <w:pStyle w:val="Paragraphedeliste"/>
        <w:numPr>
          <w:ilvl w:val="0"/>
          <w:numId w:val="12"/>
        </w:numPr>
        <w:spacing w:after="0"/>
        <w:jc w:val="both"/>
        <w:rPr>
          <w:sz w:val="24"/>
          <w:szCs w:val="24"/>
          <w:lang w:val="fr-WINDIES"/>
        </w:rPr>
      </w:pPr>
      <w:r>
        <w:rPr>
          <w:sz w:val="24"/>
          <w:szCs w:val="24"/>
          <w:lang w:val="fr-WINDIES"/>
        </w:rPr>
        <w:t>Manquement manifeste à la déontologie du parti,</w:t>
      </w:r>
    </w:p>
    <w:p w:rsidR="00656B0F" w:rsidRDefault="00656B0F" w:rsidP="00F67335">
      <w:pPr>
        <w:pStyle w:val="Paragraphedeliste"/>
        <w:numPr>
          <w:ilvl w:val="0"/>
          <w:numId w:val="12"/>
        </w:numPr>
        <w:spacing w:after="0"/>
        <w:jc w:val="both"/>
        <w:rPr>
          <w:sz w:val="24"/>
          <w:szCs w:val="24"/>
          <w:lang w:val="fr-WINDIES"/>
        </w:rPr>
      </w:pPr>
      <w:r>
        <w:rPr>
          <w:sz w:val="24"/>
          <w:szCs w:val="24"/>
          <w:lang w:val="fr-WINDIES"/>
        </w:rPr>
        <w:t>Défiance vis-à-vis des instances du parti ou de ceux qui les incarnent,</w:t>
      </w:r>
    </w:p>
    <w:p w:rsidR="00656B0F" w:rsidRDefault="00656B0F" w:rsidP="00F67335">
      <w:pPr>
        <w:pStyle w:val="Paragraphedeliste"/>
        <w:numPr>
          <w:ilvl w:val="0"/>
          <w:numId w:val="12"/>
        </w:numPr>
        <w:spacing w:after="0"/>
        <w:jc w:val="both"/>
        <w:rPr>
          <w:sz w:val="24"/>
          <w:szCs w:val="24"/>
          <w:lang w:val="fr-WINDIES"/>
        </w:rPr>
      </w:pPr>
      <w:r>
        <w:rPr>
          <w:sz w:val="24"/>
          <w:szCs w:val="24"/>
          <w:lang w:val="fr-WINDIES"/>
        </w:rPr>
        <w:t>Aliénation des actifs du parti,</w:t>
      </w:r>
    </w:p>
    <w:p w:rsidR="00D3710B" w:rsidRPr="00C3512D" w:rsidRDefault="00656B0F" w:rsidP="00656B0F">
      <w:pPr>
        <w:pStyle w:val="Paragraphedeliste"/>
        <w:numPr>
          <w:ilvl w:val="0"/>
          <w:numId w:val="12"/>
        </w:numPr>
        <w:spacing w:after="0"/>
        <w:jc w:val="both"/>
        <w:rPr>
          <w:sz w:val="24"/>
          <w:szCs w:val="24"/>
          <w:lang w:val="fr-WINDIES"/>
        </w:rPr>
      </w:pPr>
      <w:r>
        <w:rPr>
          <w:sz w:val="24"/>
          <w:szCs w:val="24"/>
          <w:lang w:val="fr-WINDIES"/>
        </w:rPr>
        <w:t>Attitude ou activité dont les finalités sont incompatibles avec les statuts du parti.</w:t>
      </w:r>
    </w:p>
    <w:p w:rsidR="00265A2E" w:rsidRDefault="00656B0F" w:rsidP="00656B0F">
      <w:pPr>
        <w:spacing w:after="0"/>
        <w:jc w:val="both"/>
        <w:rPr>
          <w:sz w:val="24"/>
          <w:szCs w:val="24"/>
          <w:lang w:val="fr-WINDIES"/>
        </w:rPr>
      </w:pPr>
      <w:r>
        <w:rPr>
          <w:sz w:val="24"/>
          <w:szCs w:val="24"/>
          <w:lang w:val="fr-WINDIES"/>
        </w:rPr>
        <w:t xml:space="preserve">Les fautes légères sont passibles d’avertissement, tandis que les fautes plus graves peuvent entrainer </w:t>
      </w:r>
      <w:r w:rsidR="00D3710B">
        <w:rPr>
          <w:sz w:val="24"/>
          <w:szCs w:val="24"/>
          <w:lang w:val="fr-WINDIES"/>
        </w:rPr>
        <w:t xml:space="preserve">le blâme, la suspension ou l’exclusion. En tout état de cause, des démarches préalables de conciliation seront entreprises. Elles porteront sur des opérations de sensibilisation </w:t>
      </w:r>
      <w:r w:rsidR="003B711C">
        <w:rPr>
          <w:sz w:val="24"/>
          <w:szCs w:val="24"/>
          <w:lang w:val="fr-WINDIES"/>
        </w:rPr>
        <w:t>et</w:t>
      </w:r>
      <w:r w:rsidR="00D3710B">
        <w:rPr>
          <w:sz w:val="24"/>
          <w:szCs w:val="24"/>
          <w:lang w:val="fr-WINDIES"/>
        </w:rPr>
        <w:t xml:space="preserve"> d’éventuels rappels à l’ordre</w:t>
      </w:r>
      <w:r w:rsidR="00265A2E">
        <w:rPr>
          <w:sz w:val="24"/>
          <w:szCs w:val="24"/>
          <w:lang w:val="fr-WINDIES"/>
        </w:rPr>
        <w:t>.</w:t>
      </w:r>
    </w:p>
    <w:p w:rsidR="00971785" w:rsidRDefault="00265A2E" w:rsidP="009D1E4F">
      <w:pPr>
        <w:spacing w:after="0"/>
        <w:jc w:val="both"/>
        <w:rPr>
          <w:sz w:val="24"/>
          <w:szCs w:val="24"/>
          <w:lang w:val="fr-WINDIES"/>
        </w:rPr>
      </w:pPr>
      <w:r>
        <w:rPr>
          <w:sz w:val="24"/>
          <w:szCs w:val="24"/>
          <w:lang w:val="fr-WINDIES"/>
        </w:rPr>
        <w:t xml:space="preserve">L’application des sanctions est décidée </w:t>
      </w:r>
      <w:r w:rsidR="003B711C">
        <w:rPr>
          <w:sz w:val="24"/>
          <w:szCs w:val="24"/>
          <w:lang w:val="fr-WINDIES"/>
        </w:rPr>
        <w:t>au niveau</w:t>
      </w:r>
      <w:r>
        <w:rPr>
          <w:sz w:val="24"/>
          <w:szCs w:val="24"/>
          <w:lang w:val="fr-WINDIES"/>
        </w:rPr>
        <w:t xml:space="preserve"> </w:t>
      </w:r>
      <w:r w:rsidR="003B711C">
        <w:rPr>
          <w:sz w:val="24"/>
          <w:szCs w:val="24"/>
          <w:lang w:val="fr-WINDIES"/>
        </w:rPr>
        <w:t>d</w:t>
      </w:r>
      <w:r>
        <w:rPr>
          <w:sz w:val="24"/>
          <w:szCs w:val="24"/>
          <w:lang w:val="fr-WINDIES"/>
        </w:rPr>
        <w:t>es délibérations de la commission de discipline (Art.37 des statuts). Leur confirmation en cas d’appel est prononcée par la commission nationale des recours (Art. 38 des statuts)</w:t>
      </w:r>
    </w:p>
    <w:p w:rsidR="00DE7266" w:rsidRPr="00AF2ACC" w:rsidRDefault="00DE7266" w:rsidP="009D1E4F">
      <w:pPr>
        <w:spacing w:after="0"/>
        <w:jc w:val="both"/>
        <w:rPr>
          <w:b/>
          <w:sz w:val="28"/>
          <w:szCs w:val="28"/>
          <w:lang w:val="fr-WINDIES"/>
        </w:rPr>
      </w:pPr>
      <w:r w:rsidRPr="002B4A7A">
        <w:rPr>
          <w:b/>
          <w:sz w:val="28"/>
          <w:szCs w:val="28"/>
          <w:u w:val="single"/>
          <w:lang w:val="fr-WINDIES"/>
        </w:rPr>
        <w:t>Article 9</w:t>
      </w:r>
      <w:r w:rsidR="00AF2ACC" w:rsidRPr="00AF2ACC">
        <w:rPr>
          <w:b/>
          <w:sz w:val="28"/>
          <w:szCs w:val="28"/>
          <w:lang w:val="fr-WINDIES"/>
        </w:rPr>
        <w:t> : Révision</w:t>
      </w:r>
    </w:p>
    <w:p w:rsidR="00AF2ACC" w:rsidRDefault="00AF2ACC" w:rsidP="009D1E4F">
      <w:pPr>
        <w:spacing w:after="0"/>
        <w:jc w:val="both"/>
        <w:rPr>
          <w:sz w:val="24"/>
          <w:szCs w:val="24"/>
          <w:lang w:val="fr-WINDIES"/>
        </w:rPr>
      </w:pPr>
      <w:r>
        <w:rPr>
          <w:sz w:val="24"/>
          <w:szCs w:val="24"/>
          <w:lang w:val="fr-WINDIES"/>
        </w:rPr>
        <w:t xml:space="preserve">Les dispositions du présent règlement intérieur </w:t>
      </w:r>
      <w:r w:rsidR="00CA0774">
        <w:rPr>
          <w:sz w:val="24"/>
          <w:szCs w:val="24"/>
          <w:lang w:val="fr-WINDIES"/>
        </w:rPr>
        <w:t xml:space="preserve">peuvent faire l’objet de modifications </w:t>
      </w:r>
      <w:r w:rsidR="009077DD">
        <w:rPr>
          <w:sz w:val="24"/>
          <w:szCs w:val="24"/>
          <w:lang w:val="fr-WINDIES"/>
        </w:rPr>
        <w:t>en vue de</w:t>
      </w:r>
      <w:r w:rsidR="00CA0774">
        <w:rPr>
          <w:sz w:val="24"/>
          <w:szCs w:val="24"/>
          <w:lang w:val="fr-WINDIES"/>
        </w:rPr>
        <w:t xml:space="preserve"> leur adaptation au contexte politique et </w:t>
      </w:r>
      <w:r w:rsidR="009077DD">
        <w:rPr>
          <w:sz w:val="24"/>
          <w:szCs w:val="24"/>
          <w:lang w:val="fr-WINDIES"/>
        </w:rPr>
        <w:t xml:space="preserve">à </w:t>
      </w:r>
      <w:r w:rsidR="00CA0774">
        <w:rPr>
          <w:sz w:val="24"/>
          <w:szCs w:val="24"/>
          <w:lang w:val="fr-WINDIES"/>
        </w:rPr>
        <w:t>la situation</w:t>
      </w:r>
      <w:r w:rsidR="009077DD">
        <w:rPr>
          <w:sz w:val="24"/>
          <w:szCs w:val="24"/>
          <w:lang w:val="fr-WINDIES"/>
        </w:rPr>
        <w:t xml:space="preserve"> du parti.</w:t>
      </w:r>
    </w:p>
    <w:p w:rsidR="009077DD" w:rsidRDefault="009077DD" w:rsidP="009D1E4F">
      <w:pPr>
        <w:spacing w:after="0"/>
        <w:jc w:val="both"/>
        <w:rPr>
          <w:sz w:val="24"/>
          <w:szCs w:val="24"/>
          <w:lang w:val="fr-WINDIES"/>
        </w:rPr>
      </w:pPr>
      <w:r>
        <w:rPr>
          <w:sz w:val="24"/>
          <w:szCs w:val="24"/>
          <w:lang w:val="fr-WINDIES"/>
        </w:rPr>
        <w:t>Sur proposition du comité exécutif, du président ou du conseil national, la commission permanente des statuts et du règlement intérieur (Art. 36 des statuts) se réunit pour rendre un avis motivé sur les propositions de révision de certaines dispositions du présent règlement intérieur.</w:t>
      </w:r>
      <w:r w:rsidR="00474EA3">
        <w:rPr>
          <w:sz w:val="24"/>
          <w:szCs w:val="24"/>
          <w:lang w:val="fr-WINDIES"/>
        </w:rPr>
        <w:t xml:space="preserve"> </w:t>
      </w:r>
    </w:p>
    <w:p w:rsidR="00474EA3" w:rsidRDefault="002C2D45" w:rsidP="009D1E4F">
      <w:pPr>
        <w:spacing w:after="0"/>
        <w:jc w:val="both"/>
        <w:rPr>
          <w:sz w:val="24"/>
          <w:szCs w:val="24"/>
          <w:lang w:val="fr-WINDIES"/>
        </w:rPr>
      </w:pPr>
      <w:r>
        <w:rPr>
          <w:sz w:val="24"/>
          <w:szCs w:val="24"/>
          <w:lang w:val="fr-WINDIES"/>
        </w:rPr>
        <w:t>Le rapport de la commission permanente des statuts et du règlement intérieur, servira de base pour l’adoption par le comité exécutif ou par le conseil national, des propositions de modifications du règlement intérieur.</w:t>
      </w:r>
    </w:p>
    <w:p w:rsidR="002C2D45" w:rsidRDefault="002C2D45" w:rsidP="009D1E4F">
      <w:pPr>
        <w:spacing w:after="0"/>
        <w:jc w:val="both"/>
        <w:rPr>
          <w:sz w:val="24"/>
          <w:szCs w:val="24"/>
          <w:lang w:val="fr-WINDIES"/>
        </w:rPr>
      </w:pPr>
      <w:r>
        <w:rPr>
          <w:sz w:val="24"/>
          <w:szCs w:val="24"/>
          <w:lang w:val="fr-WINDIES"/>
        </w:rPr>
        <w:t>Les modifications adoptées feront l’objet de notes d’information adressées aux différents organes du parti, centraux et territoriaux.</w:t>
      </w:r>
    </w:p>
    <w:p w:rsidR="002C2D45" w:rsidRDefault="002C2D45" w:rsidP="009D1E4F">
      <w:pPr>
        <w:spacing w:after="0"/>
        <w:jc w:val="both"/>
        <w:rPr>
          <w:sz w:val="24"/>
          <w:szCs w:val="24"/>
          <w:lang w:val="fr-WINDIES"/>
        </w:rPr>
      </w:pPr>
      <w:r>
        <w:rPr>
          <w:sz w:val="24"/>
          <w:szCs w:val="24"/>
          <w:lang w:val="fr-WINDIES"/>
        </w:rPr>
        <w:t>Ces notes sont archivées au niveau du secrétariat national chargé de la permanence du parti.</w:t>
      </w:r>
    </w:p>
    <w:p w:rsidR="002C2D45" w:rsidRDefault="002C2D45" w:rsidP="009D1E4F">
      <w:pPr>
        <w:spacing w:after="0"/>
        <w:jc w:val="both"/>
        <w:rPr>
          <w:sz w:val="24"/>
          <w:szCs w:val="24"/>
          <w:lang w:val="fr-WINDIES"/>
        </w:rPr>
      </w:pPr>
    </w:p>
    <w:p w:rsidR="00DD3931" w:rsidRDefault="00DD3931" w:rsidP="009D1E4F">
      <w:pPr>
        <w:spacing w:after="0"/>
        <w:jc w:val="both"/>
        <w:rPr>
          <w:sz w:val="24"/>
          <w:szCs w:val="24"/>
          <w:lang w:val="fr-WINDIES"/>
        </w:rPr>
      </w:pPr>
    </w:p>
    <w:p w:rsidR="00DD3931" w:rsidRDefault="00DD3931" w:rsidP="009D1E4F">
      <w:pPr>
        <w:spacing w:after="0"/>
        <w:jc w:val="both"/>
        <w:rPr>
          <w:sz w:val="24"/>
          <w:szCs w:val="24"/>
          <w:lang w:val="fr-WINDIES"/>
        </w:rPr>
      </w:pPr>
    </w:p>
    <w:p w:rsidR="00DD3931" w:rsidRDefault="00DD3931" w:rsidP="009D1E4F">
      <w:pPr>
        <w:spacing w:after="0"/>
        <w:jc w:val="both"/>
        <w:rPr>
          <w:sz w:val="24"/>
          <w:szCs w:val="24"/>
          <w:lang w:val="fr-WINDIES"/>
        </w:rPr>
      </w:pPr>
    </w:p>
    <w:p w:rsidR="00DD3931" w:rsidRDefault="00DD3931" w:rsidP="009D1E4F">
      <w:pPr>
        <w:spacing w:after="0"/>
        <w:jc w:val="both"/>
        <w:rPr>
          <w:sz w:val="24"/>
          <w:szCs w:val="24"/>
          <w:lang w:val="fr-WINDIES"/>
        </w:rPr>
      </w:pPr>
      <w:bookmarkStart w:id="0" w:name="_GoBack"/>
      <w:bookmarkEnd w:id="0"/>
    </w:p>
    <w:p w:rsidR="00426DC5" w:rsidRPr="00094E75" w:rsidRDefault="00426DC5" w:rsidP="00426DC5">
      <w:pPr>
        <w:spacing w:after="0"/>
        <w:jc w:val="both"/>
        <w:rPr>
          <w:rFonts w:ascii="Bookman Old Style" w:eastAsia="Times New Roman" w:hAnsi="Bookman Old Style" w:cs="Times New Roman"/>
          <w:color w:val="222222"/>
          <w:sz w:val="24"/>
          <w:szCs w:val="24"/>
          <w:lang w:eastAsia="fr-FR"/>
        </w:rPr>
      </w:pPr>
    </w:p>
    <w:sectPr w:rsidR="00426DC5" w:rsidRPr="00094E75" w:rsidSect="008376E6">
      <w:headerReference w:type="default" r:id="rId7"/>
      <w:footerReference w:type="default" r:id="rId8"/>
      <w:pgSz w:w="12240" w:h="15840"/>
      <w:pgMar w:top="2681" w:right="1041"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5A6" w:rsidRDefault="00BF55A6" w:rsidP="00134C8F">
      <w:pPr>
        <w:spacing w:after="0" w:line="240" w:lineRule="auto"/>
      </w:pPr>
      <w:r>
        <w:separator/>
      </w:r>
    </w:p>
  </w:endnote>
  <w:endnote w:type="continuationSeparator" w:id="0">
    <w:p w:rsidR="00BF55A6" w:rsidRDefault="00BF55A6" w:rsidP="0013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¹Å">
    <w:altName w:val="Calibri"/>
    <w:charset w:val="00"/>
    <w:family w:val="auto"/>
    <w:pitch w:val="variable"/>
    <w:sig w:usb0="00000001"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641874"/>
      <w:docPartObj>
        <w:docPartGallery w:val="Page Numbers (Bottom of Page)"/>
        <w:docPartUnique/>
      </w:docPartObj>
    </w:sdtPr>
    <w:sdtEndPr/>
    <w:sdtContent>
      <w:p w:rsidR="00843C14" w:rsidRDefault="00843C14">
        <w:pPr>
          <w:pStyle w:val="Pieddepage"/>
          <w:jc w:val="right"/>
        </w:pPr>
        <w:r>
          <w:fldChar w:fldCharType="begin"/>
        </w:r>
        <w:r>
          <w:instrText>PAGE   \* MERGEFORMAT</w:instrText>
        </w:r>
        <w:r>
          <w:fldChar w:fldCharType="separate"/>
        </w:r>
        <w:r w:rsidR="00C54D18" w:rsidRPr="00C54D18">
          <w:rPr>
            <w:noProof/>
            <w:lang w:val="fr-FR"/>
          </w:rPr>
          <w:t>1</w:t>
        </w:r>
        <w:r>
          <w:fldChar w:fldCharType="end"/>
        </w:r>
      </w:p>
    </w:sdtContent>
  </w:sdt>
  <w:p w:rsidR="00843C14" w:rsidRDefault="00843C1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5A6" w:rsidRDefault="00BF55A6" w:rsidP="00134C8F">
      <w:pPr>
        <w:spacing w:after="0" w:line="240" w:lineRule="auto"/>
      </w:pPr>
      <w:r>
        <w:separator/>
      </w:r>
    </w:p>
  </w:footnote>
  <w:footnote w:type="continuationSeparator" w:id="0">
    <w:p w:rsidR="00BF55A6" w:rsidRDefault="00BF55A6" w:rsidP="00134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C14" w:rsidRDefault="00843C14">
    <w:pPr>
      <w:pStyle w:val="En-tte"/>
    </w:pPr>
    <w:r>
      <w:rPr>
        <w:rFonts w:ascii="Arial Black" w:hAnsi="Arial Black"/>
        <w:b/>
        <w:noProof/>
        <w:sz w:val="28"/>
        <w:szCs w:val="28"/>
        <w:lang w:val="fr-FR" w:eastAsia="fr-FR"/>
      </w:rPr>
      <w:drawing>
        <wp:anchor distT="0" distB="0" distL="114300" distR="114300" simplePos="0" relativeHeight="251659264" behindDoc="0" locked="0" layoutInCell="1" allowOverlap="1" wp14:anchorId="329771DA" wp14:editId="76F78226">
          <wp:simplePos x="0" y="0"/>
          <wp:positionH relativeFrom="column">
            <wp:posOffset>0</wp:posOffset>
          </wp:positionH>
          <wp:positionV relativeFrom="paragraph">
            <wp:posOffset>171450</wp:posOffset>
          </wp:positionV>
          <wp:extent cx="790575" cy="808355"/>
          <wp:effectExtent l="0" t="0" r="9525" b="0"/>
          <wp:wrapSquare wrapText="bothSides"/>
          <wp:docPr id="8" name="Image 8" descr="logo u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uc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08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3C14" w:rsidRPr="00426DC5" w:rsidRDefault="00843C14" w:rsidP="00F457A5">
    <w:pPr>
      <w:shd w:val="clear" w:color="auto" w:fill="FFFFFF"/>
      <w:spacing w:after="0" w:line="240" w:lineRule="auto"/>
      <w:rPr>
        <w:rFonts w:ascii="Arial Black" w:hAnsi="Arial Black"/>
        <w:b/>
        <w:sz w:val="32"/>
        <w:szCs w:val="32"/>
        <w:lang w:val="fr-FR"/>
      </w:rPr>
    </w:pPr>
    <w:r w:rsidRPr="000750BF">
      <w:rPr>
        <w:rFonts w:ascii="Arial Black" w:hAnsi="Arial Black"/>
        <w:b/>
        <w:sz w:val="28"/>
        <w:szCs w:val="28"/>
        <w:lang w:val="fr-FR"/>
      </w:rPr>
      <w:t xml:space="preserve">        </w:t>
    </w:r>
    <w:r w:rsidRPr="00426DC5">
      <w:rPr>
        <w:rFonts w:ascii="Arial Black" w:hAnsi="Arial Black"/>
        <w:b/>
        <w:sz w:val="32"/>
        <w:szCs w:val="32"/>
        <w:lang w:val="fr-FR"/>
      </w:rPr>
      <w:t>UNION CENTRISTE DU SENEGAL</w:t>
    </w:r>
    <w:r>
      <w:rPr>
        <w:rFonts w:ascii="Arial Black" w:hAnsi="Arial Black"/>
        <w:b/>
        <w:sz w:val="32"/>
        <w:szCs w:val="32"/>
        <w:lang w:val="fr-FR"/>
      </w:rPr>
      <w:t xml:space="preserve"> (</w:t>
    </w:r>
    <w:r w:rsidRPr="00426DC5">
      <w:rPr>
        <w:rFonts w:ascii="Arial Black" w:hAnsi="Arial Black"/>
        <w:b/>
        <w:sz w:val="32"/>
        <w:szCs w:val="32"/>
        <w:lang w:val="fr-FR"/>
      </w:rPr>
      <w:t>UCS)</w:t>
    </w:r>
  </w:p>
  <w:p w:rsidR="00843C14" w:rsidRDefault="00843C14">
    <w:pPr>
      <w:pStyle w:val="En-tte"/>
      <w:rPr>
        <w:b/>
        <w:color w:val="1F497D" w:themeColor="text2"/>
        <w:sz w:val="28"/>
        <w:szCs w:val="28"/>
        <w:lang w:val="fr-FR"/>
      </w:rPr>
    </w:pPr>
    <w:r w:rsidRPr="000750BF">
      <w:rPr>
        <w:b/>
        <w:color w:val="1F497D" w:themeColor="text2"/>
        <w:sz w:val="28"/>
        <w:szCs w:val="28"/>
        <w:lang w:val="fr-FR"/>
      </w:rPr>
      <w:t xml:space="preserve">                     </w:t>
    </w:r>
  </w:p>
  <w:p w:rsidR="00843C14" w:rsidRPr="004E6D2E" w:rsidRDefault="00843C14" w:rsidP="00426DC5">
    <w:pPr>
      <w:pStyle w:val="En-tte"/>
      <w:rPr>
        <w:rFonts w:ascii="Bookman Old Style" w:hAnsi="Bookman Old Style"/>
        <w:color w:val="1F497D" w:themeColor="text2"/>
        <w:sz w:val="32"/>
        <w:szCs w:val="32"/>
        <w:lang w:val="fr-FR"/>
      </w:rPr>
    </w:pPr>
    <w:r>
      <w:rPr>
        <w:b/>
        <w:color w:val="1F497D" w:themeColor="text2"/>
        <w:sz w:val="28"/>
        <w:szCs w:val="28"/>
        <w:lang w:val="fr-FR"/>
      </w:rPr>
      <w:tab/>
      <w:t xml:space="preserve">                  </w:t>
    </w:r>
    <w:r>
      <w:rPr>
        <w:rFonts w:ascii="Bookman Old Style" w:hAnsi="Bookman Old Style"/>
        <w:b/>
        <w:color w:val="1F497D" w:themeColor="text2"/>
        <w:sz w:val="32"/>
        <w:szCs w:val="32"/>
        <w:lang w:val="fr-FR"/>
      </w:rPr>
      <w:t>REGLEMENT INTERIEUR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E6543"/>
    <w:multiLevelType w:val="hybridMultilevel"/>
    <w:tmpl w:val="EECA47D0"/>
    <w:lvl w:ilvl="0" w:tplc="9C6A34A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BB25C38"/>
    <w:multiLevelType w:val="hybridMultilevel"/>
    <w:tmpl w:val="A51EE3F0"/>
    <w:lvl w:ilvl="0" w:tplc="D974FA6C">
      <w:start w:val="213"/>
      <w:numFmt w:val="bullet"/>
      <w:lvlText w:val=""/>
      <w:lvlJc w:val="left"/>
      <w:pPr>
        <w:ind w:left="644" w:hanging="360"/>
      </w:pPr>
      <w:rPr>
        <w:rFonts w:ascii="Symbol" w:eastAsia="Times New Roman" w:hAnsi="Symbol"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
    <w:nsid w:val="1D1204E3"/>
    <w:multiLevelType w:val="hybridMultilevel"/>
    <w:tmpl w:val="689237B0"/>
    <w:lvl w:ilvl="0" w:tplc="A836D2A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4F45369"/>
    <w:multiLevelType w:val="hybridMultilevel"/>
    <w:tmpl w:val="25046EF6"/>
    <w:lvl w:ilvl="0" w:tplc="43CE9B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329595A"/>
    <w:multiLevelType w:val="hybridMultilevel"/>
    <w:tmpl w:val="D0C6B362"/>
    <w:lvl w:ilvl="0" w:tplc="D0C8393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8B127D4"/>
    <w:multiLevelType w:val="hybridMultilevel"/>
    <w:tmpl w:val="EAD8FC3E"/>
    <w:lvl w:ilvl="0" w:tplc="A0A0A906">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01B60DD"/>
    <w:multiLevelType w:val="hybridMultilevel"/>
    <w:tmpl w:val="F176E49A"/>
    <w:lvl w:ilvl="0" w:tplc="BC9C4316">
      <w:start w:val="2"/>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0981240"/>
    <w:multiLevelType w:val="hybridMultilevel"/>
    <w:tmpl w:val="D2360830"/>
    <w:lvl w:ilvl="0" w:tplc="2BA844E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77C689B"/>
    <w:multiLevelType w:val="hybridMultilevel"/>
    <w:tmpl w:val="FEDE22D2"/>
    <w:lvl w:ilvl="0" w:tplc="772A1466">
      <w:start w:val="721"/>
      <w:numFmt w:val="decimal"/>
      <w:lvlText w:val="%1-"/>
      <w:lvlJc w:val="left"/>
      <w:pPr>
        <w:ind w:left="795" w:hanging="43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9C76FC7"/>
    <w:multiLevelType w:val="hybridMultilevel"/>
    <w:tmpl w:val="65062748"/>
    <w:lvl w:ilvl="0" w:tplc="DDD82512">
      <w:start w:val="213"/>
      <w:numFmt w:val="bullet"/>
      <w:lvlText w:val=""/>
      <w:lvlJc w:val="left"/>
      <w:pPr>
        <w:ind w:left="644" w:hanging="360"/>
      </w:pPr>
      <w:rPr>
        <w:rFonts w:ascii="Symbol" w:eastAsia="Times New Roman" w:hAnsi="Symbol"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0">
    <w:nsid w:val="5D821952"/>
    <w:multiLevelType w:val="hybridMultilevel"/>
    <w:tmpl w:val="E76CD764"/>
    <w:lvl w:ilvl="0" w:tplc="51907676">
      <w:numFmt w:val="bullet"/>
      <w:lvlText w:val="-"/>
      <w:lvlJc w:val="left"/>
      <w:pPr>
        <w:ind w:left="1080" w:hanging="360"/>
      </w:pPr>
      <w:rPr>
        <w:rFonts w:ascii="Bookman Old Style" w:eastAsiaTheme="minorHAnsi" w:hAnsi="Bookman Old Style"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622156C9"/>
    <w:multiLevelType w:val="hybridMultilevel"/>
    <w:tmpl w:val="A2063D88"/>
    <w:lvl w:ilvl="0" w:tplc="13363D5E">
      <w:start w:val="1"/>
      <w:numFmt w:val="bullet"/>
      <w:lvlText w:val="-"/>
      <w:lvlJc w:val="left"/>
      <w:pPr>
        <w:ind w:left="1080" w:hanging="360"/>
      </w:pPr>
      <w:rPr>
        <w:rFonts w:ascii="Verdana" w:eastAsia="Times New Roman" w:hAnsi="Verdana"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63824F1D"/>
    <w:multiLevelType w:val="hybridMultilevel"/>
    <w:tmpl w:val="CDEEB44C"/>
    <w:lvl w:ilvl="0" w:tplc="B896E99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4055DBC"/>
    <w:multiLevelType w:val="hybridMultilevel"/>
    <w:tmpl w:val="C6C650F0"/>
    <w:lvl w:ilvl="0" w:tplc="7DC432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85967E1"/>
    <w:multiLevelType w:val="hybridMultilevel"/>
    <w:tmpl w:val="C6C650F0"/>
    <w:lvl w:ilvl="0" w:tplc="7DC432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2D705D8"/>
    <w:multiLevelType w:val="hybridMultilevel"/>
    <w:tmpl w:val="85687B54"/>
    <w:lvl w:ilvl="0" w:tplc="B4C8151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9004C44"/>
    <w:multiLevelType w:val="multilevel"/>
    <w:tmpl w:val="094ADC68"/>
    <w:lvl w:ilvl="0">
      <w:start w:val="7"/>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79E10389"/>
    <w:multiLevelType w:val="multilevel"/>
    <w:tmpl w:val="BEB6F18C"/>
    <w:lvl w:ilvl="0">
      <w:start w:val="6"/>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15"/>
  </w:num>
  <w:num w:numId="2">
    <w:abstractNumId w:val="3"/>
  </w:num>
  <w:num w:numId="3">
    <w:abstractNumId w:val="12"/>
  </w:num>
  <w:num w:numId="4">
    <w:abstractNumId w:val="0"/>
  </w:num>
  <w:num w:numId="5">
    <w:abstractNumId w:val="4"/>
  </w:num>
  <w:num w:numId="6">
    <w:abstractNumId w:val="10"/>
  </w:num>
  <w:num w:numId="7">
    <w:abstractNumId w:val="2"/>
  </w:num>
  <w:num w:numId="8">
    <w:abstractNumId w:val="6"/>
  </w:num>
  <w:num w:numId="9">
    <w:abstractNumId w:val="1"/>
  </w:num>
  <w:num w:numId="10">
    <w:abstractNumId w:val="9"/>
  </w:num>
  <w:num w:numId="11">
    <w:abstractNumId w:val="13"/>
  </w:num>
  <w:num w:numId="12">
    <w:abstractNumId w:val="11"/>
  </w:num>
  <w:num w:numId="13">
    <w:abstractNumId w:val="5"/>
  </w:num>
  <w:num w:numId="14">
    <w:abstractNumId w:val="14"/>
  </w:num>
  <w:num w:numId="15">
    <w:abstractNumId w:val="17"/>
  </w:num>
  <w:num w:numId="16">
    <w:abstractNumId w:val="7"/>
  </w:num>
  <w:num w:numId="17">
    <w:abstractNumId w:val="1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EFB"/>
    <w:rsid w:val="0000647A"/>
    <w:rsid w:val="00015D57"/>
    <w:rsid w:val="00016D2B"/>
    <w:rsid w:val="00017A82"/>
    <w:rsid w:val="0002024F"/>
    <w:rsid w:val="00021E70"/>
    <w:rsid w:val="0002523D"/>
    <w:rsid w:val="00050A96"/>
    <w:rsid w:val="00056D2B"/>
    <w:rsid w:val="0006552E"/>
    <w:rsid w:val="00071852"/>
    <w:rsid w:val="000722F9"/>
    <w:rsid w:val="000750BF"/>
    <w:rsid w:val="000855C7"/>
    <w:rsid w:val="00092FDA"/>
    <w:rsid w:val="00093938"/>
    <w:rsid w:val="00093EFD"/>
    <w:rsid w:val="00096E6D"/>
    <w:rsid w:val="000A4EAB"/>
    <w:rsid w:val="000B1087"/>
    <w:rsid w:val="000B13EE"/>
    <w:rsid w:val="000B526D"/>
    <w:rsid w:val="000B7FC5"/>
    <w:rsid w:val="000C3348"/>
    <w:rsid w:val="000C4085"/>
    <w:rsid w:val="000E399E"/>
    <w:rsid w:val="000F73D6"/>
    <w:rsid w:val="001026F7"/>
    <w:rsid w:val="0011012C"/>
    <w:rsid w:val="00112D5E"/>
    <w:rsid w:val="0012193A"/>
    <w:rsid w:val="00132D60"/>
    <w:rsid w:val="00134C8F"/>
    <w:rsid w:val="0013742E"/>
    <w:rsid w:val="00140998"/>
    <w:rsid w:val="001437F0"/>
    <w:rsid w:val="00154994"/>
    <w:rsid w:val="00163F1D"/>
    <w:rsid w:val="00182E24"/>
    <w:rsid w:val="00185C18"/>
    <w:rsid w:val="00186C93"/>
    <w:rsid w:val="00196D3F"/>
    <w:rsid w:val="001974FB"/>
    <w:rsid w:val="001A2F65"/>
    <w:rsid w:val="001A4258"/>
    <w:rsid w:val="001A70B7"/>
    <w:rsid w:val="001C739E"/>
    <w:rsid w:val="001E3584"/>
    <w:rsid w:val="001E6DA7"/>
    <w:rsid w:val="002063A9"/>
    <w:rsid w:val="00213732"/>
    <w:rsid w:val="00217D5B"/>
    <w:rsid w:val="00217E2C"/>
    <w:rsid w:val="0022287E"/>
    <w:rsid w:val="0023330A"/>
    <w:rsid w:val="00233512"/>
    <w:rsid w:val="002358A0"/>
    <w:rsid w:val="00235DCF"/>
    <w:rsid w:val="00237F9E"/>
    <w:rsid w:val="00241795"/>
    <w:rsid w:val="00243665"/>
    <w:rsid w:val="002552D7"/>
    <w:rsid w:val="00265A2E"/>
    <w:rsid w:val="00276060"/>
    <w:rsid w:val="00281461"/>
    <w:rsid w:val="00295709"/>
    <w:rsid w:val="002B1907"/>
    <w:rsid w:val="002B4A7A"/>
    <w:rsid w:val="002B5128"/>
    <w:rsid w:val="002C2D45"/>
    <w:rsid w:val="002C3289"/>
    <w:rsid w:val="002C47DE"/>
    <w:rsid w:val="002D2754"/>
    <w:rsid w:val="002D432F"/>
    <w:rsid w:val="002D7D87"/>
    <w:rsid w:val="002F201A"/>
    <w:rsid w:val="002F6CD0"/>
    <w:rsid w:val="00305BBB"/>
    <w:rsid w:val="00313A54"/>
    <w:rsid w:val="00317E83"/>
    <w:rsid w:val="00327797"/>
    <w:rsid w:val="003338E0"/>
    <w:rsid w:val="00347353"/>
    <w:rsid w:val="0035337F"/>
    <w:rsid w:val="003624EC"/>
    <w:rsid w:val="003625E5"/>
    <w:rsid w:val="003669E6"/>
    <w:rsid w:val="003715F0"/>
    <w:rsid w:val="003739D3"/>
    <w:rsid w:val="00374488"/>
    <w:rsid w:val="003751D7"/>
    <w:rsid w:val="00386844"/>
    <w:rsid w:val="00392CDD"/>
    <w:rsid w:val="003A1600"/>
    <w:rsid w:val="003A1A4B"/>
    <w:rsid w:val="003A2531"/>
    <w:rsid w:val="003B711C"/>
    <w:rsid w:val="003C7F4B"/>
    <w:rsid w:val="003E4B7E"/>
    <w:rsid w:val="003E4ED3"/>
    <w:rsid w:val="003E6A10"/>
    <w:rsid w:val="003F4662"/>
    <w:rsid w:val="00400408"/>
    <w:rsid w:val="00403147"/>
    <w:rsid w:val="00407A5E"/>
    <w:rsid w:val="00410799"/>
    <w:rsid w:val="0041149A"/>
    <w:rsid w:val="00422733"/>
    <w:rsid w:val="00423909"/>
    <w:rsid w:val="00426DC5"/>
    <w:rsid w:val="00427B7B"/>
    <w:rsid w:val="0043297E"/>
    <w:rsid w:val="00434EB3"/>
    <w:rsid w:val="00441CC6"/>
    <w:rsid w:val="0044337E"/>
    <w:rsid w:val="00443A49"/>
    <w:rsid w:val="00444699"/>
    <w:rsid w:val="0045369A"/>
    <w:rsid w:val="00453DEF"/>
    <w:rsid w:val="00454423"/>
    <w:rsid w:val="0046585F"/>
    <w:rsid w:val="00474EA3"/>
    <w:rsid w:val="00480982"/>
    <w:rsid w:val="0048599B"/>
    <w:rsid w:val="004914A6"/>
    <w:rsid w:val="004A3E60"/>
    <w:rsid w:val="004B33B9"/>
    <w:rsid w:val="004B4BAF"/>
    <w:rsid w:val="004C0EAF"/>
    <w:rsid w:val="004C5E51"/>
    <w:rsid w:val="004C6CCF"/>
    <w:rsid w:val="004D0381"/>
    <w:rsid w:val="004D1458"/>
    <w:rsid w:val="004E283C"/>
    <w:rsid w:val="004E3FDA"/>
    <w:rsid w:val="004E6D2E"/>
    <w:rsid w:val="004F17C5"/>
    <w:rsid w:val="004F2C15"/>
    <w:rsid w:val="004F43A3"/>
    <w:rsid w:val="00511B83"/>
    <w:rsid w:val="00541176"/>
    <w:rsid w:val="0054168D"/>
    <w:rsid w:val="00543042"/>
    <w:rsid w:val="00543E53"/>
    <w:rsid w:val="0054570C"/>
    <w:rsid w:val="00546428"/>
    <w:rsid w:val="00555045"/>
    <w:rsid w:val="00556EFB"/>
    <w:rsid w:val="00557BB0"/>
    <w:rsid w:val="00564ECE"/>
    <w:rsid w:val="00571298"/>
    <w:rsid w:val="0057359C"/>
    <w:rsid w:val="005910E0"/>
    <w:rsid w:val="005925A5"/>
    <w:rsid w:val="00593448"/>
    <w:rsid w:val="005A0E5F"/>
    <w:rsid w:val="005B3080"/>
    <w:rsid w:val="005B6789"/>
    <w:rsid w:val="005B7175"/>
    <w:rsid w:val="005B7E84"/>
    <w:rsid w:val="005C4243"/>
    <w:rsid w:val="005D1A5C"/>
    <w:rsid w:val="005D3AD7"/>
    <w:rsid w:val="005D444D"/>
    <w:rsid w:val="005D7DA8"/>
    <w:rsid w:val="005E01FE"/>
    <w:rsid w:val="005E293E"/>
    <w:rsid w:val="005E4374"/>
    <w:rsid w:val="005F61E8"/>
    <w:rsid w:val="005F7454"/>
    <w:rsid w:val="00604F4B"/>
    <w:rsid w:val="00605200"/>
    <w:rsid w:val="006053ED"/>
    <w:rsid w:val="00613ECC"/>
    <w:rsid w:val="006140A7"/>
    <w:rsid w:val="006252D8"/>
    <w:rsid w:val="00631FFF"/>
    <w:rsid w:val="0064068B"/>
    <w:rsid w:val="0064310B"/>
    <w:rsid w:val="00643F47"/>
    <w:rsid w:val="00646578"/>
    <w:rsid w:val="00652094"/>
    <w:rsid w:val="0065290C"/>
    <w:rsid w:val="006569D6"/>
    <w:rsid w:val="00656B0F"/>
    <w:rsid w:val="00657334"/>
    <w:rsid w:val="006701C6"/>
    <w:rsid w:val="00673273"/>
    <w:rsid w:val="00684FD4"/>
    <w:rsid w:val="006974A3"/>
    <w:rsid w:val="00697DCC"/>
    <w:rsid w:val="006A5241"/>
    <w:rsid w:val="006A7A5A"/>
    <w:rsid w:val="006B62BE"/>
    <w:rsid w:val="006C58D3"/>
    <w:rsid w:val="006D4201"/>
    <w:rsid w:val="006E3D38"/>
    <w:rsid w:val="006F4051"/>
    <w:rsid w:val="00704EC3"/>
    <w:rsid w:val="00725C55"/>
    <w:rsid w:val="0072766A"/>
    <w:rsid w:val="00734238"/>
    <w:rsid w:val="00736440"/>
    <w:rsid w:val="007370A2"/>
    <w:rsid w:val="0074500A"/>
    <w:rsid w:val="007550B0"/>
    <w:rsid w:val="00760CCD"/>
    <w:rsid w:val="00763620"/>
    <w:rsid w:val="007648F3"/>
    <w:rsid w:val="0077304E"/>
    <w:rsid w:val="00777E9F"/>
    <w:rsid w:val="00780F14"/>
    <w:rsid w:val="007817DF"/>
    <w:rsid w:val="007A0D8C"/>
    <w:rsid w:val="007A0F83"/>
    <w:rsid w:val="007A740A"/>
    <w:rsid w:val="007B2568"/>
    <w:rsid w:val="007C0690"/>
    <w:rsid w:val="007C1EB1"/>
    <w:rsid w:val="007C3FF0"/>
    <w:rsid w:val="007C5C06"/>
    <w:rsid w:val="007D3F4C"/>
    <w:rsid w:val="007E0718"/>
    <w:rsid w:val="007E4C00"/>
    <w:rsid w:val="007F2083"/>
    <w:rsid w:val="007F6BD6"/>
    <w:rsid w:val="00803FA7"/>
    <w:rsid w:val="008252DF"/>
    <w:rsid w:val="00825817"/>
    <w:rsid w:val="00834F3A"/>
    <w:rsid w:val="008376E6"/>
    <w:rsid w:val="00841AE7"/>
    <w:rsid w:val="00843C14"/>
    <w:rsid w:val="00851ADD"/>
    <w:rsid w:val="008524F7"/>
    <w:rsid w:val="008600B9"/>
    <w:rsid w:val="0086464C"/>
    <w:rsid w:val="0088406A"/>
    <w:rsid w:val="00893884"/>
    <w:rsid w:val="008A3934"/>
    <w:rsid w:val="008A4287"/>
    <w:rsid w:val="008E19BA"/>
    <w:rsid w:val="008F0F2E"/>
    <w:rsid w:val="008F2BEB"/>
    <w:rsid w:val="00901F8A"/>
    <w:rsid w:val="0090483B"/>
    <w:rsid w:val="00904F54"/>
    <w:rsid w:val="009077DD"/>
    <w:rsid w:val="00907829"/>
    <w:rsid w:val="009128B5"/>
    <w:rsid w:val="00921950"/>
    <w:rsid w:val="00930406"/>
    <w:rsid w:val="00930CBC"/>
    <w:rsid w:val="00931566"/>
    <w:rsid w:val="009324FE"/>
    <w:rsid w:val="00933B09"/>
    <w:rsid w:val="00940545"/>
    <w:rsid w:val="0095166B"/>
    <w:rsid w:val="0096159B"/>
    <w:rsid w:val="00963448"/>
    <w:rsid w:val="009660CA"/>
    <w:rsid w:val="0097135F"/>
    <w:rsid w:val="00971785"/>
    <w:rsid w:val="0097628F"/>
    <w:rsid w:val="0098251D"/>
    <w:rsid w:val="009A070E"/>
    <w:rsid w:val="009A5035"/>
    <w:rsid w:val="009B7F47"/>
    <w:rsid w:val="009D1E4F"/>
    <w:rsid w:val="009D6123"/>
    <w:rsid w:val="009E5B6C"/>
    <w:rsid w:val="009F077F"/>
    <w:rsid w:val="00A019BC"/>
    <w:rsid w:val="00A10D55"/>
    <w:rsid w:val="00A1330D"/>
    <w:rsid w:val="00A13E22"/>
    <w:rsid w:val="00A307DD"/>
    <w:rsid w:val="00A33B08"/>
    <w:rsid w:val="00A429DC"/>
    <w:rsid w:val="00A44471"/>
    <w:rsid w:val="00A47A30"/>
    <w:rsid w:val="00A5153A"/>
    <w:rsid w:val="00A602D0"/>
    <w:rsid w:val="00A6100B"/>
    <w:rsid w:val="00A758CA"/>
    <w:rsid w:val="00A769C4"/>
    <w:rsid w:val="00A81E62"/>
    <w:rsid w:val="00A85B27"/>
    <w:rsid w:val="00A918FF"/>
    <w:rsid w:val="00A97094"/>
    <w:rsid w:val="00AA6221"/>
    <w:rsid w:val="00AB40E1"/>
    <w:rsid w:val="00AB52E3"/>
    <w:rsid w:val="00AB5710"/>
    <w:rsid w:val="00AD37F2"/>
    <w:rsid w:val="00AD4600"/>
    <w:rsid w:val="00AD5DEA"/>
    <w:rsid w:val="00AD629C"/>
    <w:rsid w:val="00AD6513"/>
    <w:rsid w:val="00AE29BB"/>
    <w:rsid w:val="00AE4F84"/>
    <w:rsid w:val="00AF01B1"/>
    <w:rsid w:val="00AF2ACC"/>
    <w:rsid w:val="00B04B07"/>
    <w:rsid w:val="00B14800"/>
    <w:rsid w:val="00B20B21"/>
    <w:rsid w:val="00B2584D"/>
    <w:rsid w:val="00B267F4"/>
    <w:rsid w:val="00B304AA"/>
    <w:rsid w:val="00B41F75"/>
    <w:rsid w:val="00B44B30"/>
    <w:rsid w:val="00B47BC9"/>
    <w:rsid w:val="00B5547F"/>
    <w:rsid w:val="00B819E3"/>
    <w:rsid w:val="00B8230E"/>
    <w:rsid w:val="00B86905"/>
    <w:rsid w:val="00B87311"/>
    <w:rsid w:val="00B912FB"/>
    <w:rsid w:val="00B91C1C"/>
    <w:rsid w:val="00B928F5"/>
    <w:rsid w:val="00BB16CF"/>
    <w:rsid w:val="00BC6875"/>
    <w:rsid w:val="00BF55A6"/>
    <w:rsid w:val="00C03A3F"/>
    <w:rsid w:val="00C24D93"/>
    <w:rsid w:val="00C27F0B"/>
    <w:rsid w:val="00C33176"/>
    <w:rsid w:val="00C338F5"/>
    <w:rsid w:val="00C3512D"/>
    <w:rsid w:val="00C36013"/>
    <w:rsid w:val="00C40C45"/>
    <w:rsid w:val="00C458B2"/>
    <w:rsid w:val="00C45B07"/>
    <w:rsid w:val="00C46AD1"/>
    <w:rsid w:val="00C513AF"/>
    <w:rsid w:val="00C54D18"/>
    <w:rsid w:val="00C6787E"/>
    <w:rsid w:val="00C74DC5"/>
    <w:rsid w:val="00C82ACD"/>
    <w:rsid w:val="00C845C4"/>
    <w:rsid w:val="00C93024"/>
    <w:rsid w:val="00C947AD"/>
    <w:rsid w:val="00CA0774"/>
    <w:rsid w:val="00CB5977"/>
    <w:rsid w:val="00CC5E23"/>
    <w:rsid w:val="00CD1904"/>
    <w:rsid w:val="00CD1B27"/>
    <w:rsid w:val="00CD3ECA"/>
    <w:rsid w:val="00CE1D53"/>
    <w:rsid w:val="00CF242D"/>
    <w:rsid w:val="00D038D8"/>
    <w:rsid w:val="00D0681F"/>
    <w:rsid w:val="00D13750"/>
    <w:rsid w:val="00D26A4A"/>
    <w:rsid w:val="00D3348D"/>
    <w:rsid w:val="00D36B14"/>
    <w:rsid w:val="00D3710B"/>
    <w:rsid w:val="00D42D0B"/>
    <w:rsid w:val="00D57992"/>
    <w:rsid w:val="00D61AD8"/>
    <w:rsid w:val="00D6582C"/>
    <w:rsid w:val="00D65C88"/>
    <w:rsid w:val="00D8403E"/>
    <w:rsid w:val="00D97FAA"/>
    <w:rsid w:val="00DA15C2"/>
    <w:rsid w:val="00DA337F"/>
    <w:rsid w:val="00DA6048"/>
    <w:rsid w:val="00DB0765"/>
    <w:rsid w:val="00DB145B"/>
    <w:rsid w:val="00DB1E28"/>
    <w:rsid w:val="00DB79B1"/>
    <w:rsid w:val="00DD0B1C"/>
    <w:rsid w:val="00DD3882"/>
    <w:rsid w:val="00DD3931"/>
    <w:rsid w:val="00DE7266"/>
    <w:rsid w:val="00E15F2A"/>
    <w:rsid w:val="00E227A6"/>
    <w:rsid w:val="00E364DF"/>
    <w:rsid w:val="00E461B0"/>
    <w:rsid w:val="00E547C2"/>
    <w:rsid w:val="00E61F1C"/>
    <w:rsid w:val="00E648CD"/>
    <w:rsid w:val="00E70C05"/>
    <w:rsid w:val="00E83E9A"/>
    <w:rsid w:val="00E90826"/>
    <w:rsid w:val="00E9392D"/>
    <w:rsid w:val="00EC1A71"/>
    <w:rsid w:val="00ED53E1"/>
    <w:rsid w:val="00EE089F"/>
    <w:rsid w:val="00EE4DE5"/>
    <w:rsid w:val="00EF5350"/>
    <w:rsid w:val="00EF7EA5"/>
    <w:rsid w:val="00F11D2E"/>
    <w:rsid w:val="00F14099"/>
    <w:rsid w:val="00F14FBD"/>
    <w:rsid w:val="00F30723"/>
    <w:rsid w:val="00F457A5"/>
    <w:rsid w:val="00F4584A"/>
    <w:rsid w:val="00F566B3"/>
    <w:rsid w:val="00F61CFD"/>
    <w:rsid w:val="00F67335"/>
    <w:rsid w:val="00F67844"/>
    <w:rsid w:val="00F73048"/>
    <w:rsid w:val="00F8759C"/>
    <w:rsid w:val="00F97DE4"/>
    <w:rsid w:val="00FA290E"/>
    <w:rsid w:val="00FB5F20"/>
    <w:rsid w:val="00FC0B90"/>
    <w:rsid w:val="00FC24F7"/>
    <w:rsid w:val="00FD1367"/>
    <w:rsid w:val="00FD5D91"/>
    <w:rsid w:val="00FE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124DEB-B824-4072-9210-4B8CD514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A54"/>
  </w:style>
  <w:style w:type="paragraph" w:styleId="Titre1">
    <w:name w:val="heading 1"/>
    <w:basedOn w:val="Normal"/>
    <w:link w:val="Titre1Car"/>
    <w:uiPriority w:val="9"/>
    <w:qFormat/>
    <w:rsid w:val="00426DC5"/>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34C8F"/>
    <w:pPr>
      <w:tabs>
        <w:tab w:val="center" w:pos="4536"/>
        <w:tab w:val="right" w:pos="9072"/>
      </w:tabs>
      <w:spacing w:after="0" w:line="240" w:lineRule="auto"/>
    </w:pPr>
  </w:style>
  <w:style w:type="character" w:customStyle="1" w:styleId="En-tteCar">
    <w:name w:val="En-tête Car"/>
    <w:basedOn w:val="Policepardfaut"/>
    <w:link w:val="En-tte"/>
    <w:uiPriority w:val="99"/>
    <w:rsid w:val="00134C8F"/>
  </w:style>
  <w:style w:type="paragraph" w:styleId="Pieddepage">
    <w:name w:val="footer"/>
    <w:basedOn w:val="Normal"/>
    <w:link w:val="PieddepageCar"/>
    <w:uiPriority w:val="99"/>
    <w:unhideWhenUsed/>
    <w:rsid w:val="00134C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34C8F"/>
  </w:style>
  <w:style w:type="paragraph" w:styleId="Textedebulles">
    <w:name w:val="Balloon Text"/>
    <w:basedOn w:val="Normal"/>
    <w:link w:val="TextedebullesCar"/>
    <w:uiPriority w:val="99"/>
    <w:semiHidden/>
    <w:unhideWhenUsed/>
    <w:rsid w:val="00134C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4C8F"/>
    <w:rPr>
      <w:rFonts w:ascii="Segoe UI" w:hAnsi="Segoe UI" w:cs="Segoe UI"/>
      <w:sz w:val="18"/>
      <w:szCs w:val="18"/>
    </w:rPr>
  </w:style>
  <w:style w:type="paragraph" w:styleId="Paragraphedeliste">
    <w:name w:val="List Paragraph"/>
    <w:basedOn w:val="Normal"/>
    <w:uiPriority w:val="34"/>
    <w:qFormat/>
    <w:rsid w:val="0006552E"/>
    <w:pPr>
      <w:ind w:left="720"/>
      <w:contextualSpacing/>
    </w:pPr>
  </w:style>
  <w:style w:type="table" w:styleId="Grilledutableau">
    <w:name w:val="Table Grid"/>
    <w:basedOn w:val="TableauNormal"/>
    <w:uiPriority w:val="59"/>
    <w:rsid w:val="00DB14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426DC5"/>
    <w:rPr>
      <w:rFonts w:ascii="Times New Roman" w:eastAsia="Times New Roman" w:hAnsi="Times New Roman" w:cs="Times New Roman"/>
      <w:b/>
      <w:bCs/>
      <w:kern w:val="36"/>
      <w:sz w:val="48"/>
      <w:szCs w:val="48"/>
      <w:lang w:val="fr-FR" w:eastAsia="fr-FR"/>
    </w:rPr>
  </w:style>
  <w:style w:type="character" w:styleId="lev">
    <w:name w:val="Strong"/>
    <w:basedOn w:val="Policepardfaut"/>
    <w:uiPriority w:val="22"/>
    <w:qFormat/>
    <w:rsid w:val="00426DC5"/>
    <w:rPr>
      <w:b/>
      <w:bCs/>
    </w:rPr>
  </w:style>
  <w:style w:type="paragraph" w:styleId="NormalWeb">
    <w:name w:val="Normal (Web)"/>
    <w:basedOn w:val="Normal"/>
    <w:uiPriority w:val="99"/>
    <w:semiHidden/>
    <w:unhideWhenUsed/>
    <w:rsid w:val="00426DC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Marquedecommentaire">
    <w:name w:val="annotation reference"/>
    <w:basedOn w:val="Policepardfaut"/>
    <w:uiPriority w:val="99"/>
    <w:semiHidden/>
    <w:unhideWhenUsed/>
    <w:rsid w:val="00426DC5"/>
    <w:rPr>
      <w:sz w:val="16"/>
      <w:szCs w:val="16"/>
    </w:rPr>
  </w:style>
  <w:style w:type="paragraph" w:styleId="Commentaire">
    <w:name w:val="annotation text"/>
    <w:basedOn w:val="Normal"/>
    <w:link w:val="CommentaireCar"/>
    <w:uiPriority w:val="99"/>
    <w:semiHidden/>
    <w:unhideWhenUsed/>
    <w:rsid w:val="00426DC5"/>
    <w:pPr>
      <w:spacing w:after="160" w:line="240" w:lineRule="auto"/>
    </w:pPr>
    <w:rPr>
      <w:sz w:val="20"/>
      <w:szCs w:val="20"/>
      <w:lang w:val="fr-FR"/>
    </w:rPr>
  </w:style>
  <w:style w:type="character" w:customStyle="1" w:styleId="CommentaireCar">
    <w:name w:val="Commentaire Car"/>
    <w:basedOn w:val="Policepardfaut"/>
    <w:link w:val="Commentaire"/>
    <w:uiPriority w:val="99"/>
    <w:semiHidden/>
    <w:rsid w:val="00426DC5"/>
    <w:rPr>
      <w:sz w:val="20"/>
      <w:szCs w:val="20"/>
      <w:lang w:val="fr-FR"/>
    </w:rPr>
  </w:style>
  <w:style w:type="paragraph" w:styleId="Objetducommentaire">
    <w:name w:val="annotation subject"/>
    <w:basedOn w:val="Commentaire"/>
    <w:next w:val="Commentaire"/>
    <w:link w:val="ObjetducommentaireCar"/>
    <w:uiPriority w:val="99"/>
    <w:semiHidden/>
    <w:unhideWhenUsed/>
    <w:rsid w:val="00426DC5"/>
    <w:rPr>
      <w:b/>
      <w:bCs/>
    </w:rPr>
  </w:style>
  <w:style w:type="character" w:customStyle="1" w:styleId="ObjetducommentaireCar">
    <w:name w:val="Objet du commentaire Car"/>
    <w:basedOn w:val="CommentaireCar"/>
    <w:link w:val="Objetducommentaire"/>
    <w:uiPriority w:val="99"/>
    <w:semiHidden/>
    <w:rsid w:val="00426DC5"/>
    <w:rPr>
      <w:b/>
      <w:bCs/>
      <w:sz w:val="20"/>
      <w:szCs w:val="20"/>
      <w:lang w:val="fr-FR"/>
    </w:rPr>
  </w:style>
  <w:style w:type="paragraph" w:styleId="Rvision">
    <w:name w:val="Revision"/>
    <w:hidden/>
    <w:uiPriority w:val="99"/>
    <w:semiHidden/>
    <w:rsid w:val="00426DC5"/>
    <w:pPr>
      <w:spacing w:after="0" w:line="240" w:lineRule="auto"/>
    </w:pPr>
    <w:rPr>
      <w:lang w:val="fr-FR"/>
    </w:rPr>
  </w:style>
  <w:style w:type="paragraph" w:customStyle="1" w:styleId="ParaAttribute0">
    <w:name w:val="ParaAttribute0"/>
    <w:rsid w:val="00736440"/>
    <w:pPr>
      <w:widowControl w:val="0"/>
      <w:tabs>
        <w:tab w:val="center" w:pos="4536"/>
        <w:tab w:val="right" w:pos="9072"/>
      </w:tabs>
      <w:wordWrap w:val="0"/>
      <w:spacing w:after="0" w:line="240" w:lineRule="auto"/>
      <w:jc w:val="center"/>
    </w:pPr>
    <w:rPr>
      <w:rFonts w:ascii="Times New Roman" w:eastAsia="¹Å" w:hAnsi="Times New Roman" w:cs="Times New Roman"/>
      <w:sz w:val="20"/>
      <w:szCs w:val="20"/>
      <w:lang w:val="fr-FR" w:eastAsia="fr-FR"/>
    </w:rPr>
  </w:style>
  <w:style w:type="character" w:customStyle="1" w:styleId="CharAttribute1">
    <w:name w:val="CharAttribute1"/>
    <w:rsid w:val="00736440"/>
    <w:rPr>
      <w:rFonts w:ascii="Arial" w:eastAsia="Arial"/>
      <w:sz w:val="16"/>
    </w:rPr>
  </w:style>
  <w:style w:type="character" w:customStyle="1" w:styleId="CharAttribute2">
    <w:name w:val="CharAttribute2"/>
    <w:rsid w:val="00736440"/>
    <w:rPr>
      <w:rFonts w:ascii="Arial" w:eastAsia="Arial"/>
      <w:sz w:val="16"/>
      <w:vertAlign w:val="superscript"/>
    </w:rPr>
  </w:style>
  <w:style w:type="character" w:customStyle="1" w:styleId="CharAttribute5">
    <w:name w:val="CharAttribute5"/>
    <w:rsid w:val="00736440"/>
    <w:rPr>
      <w:rFonts w:ascii="Arial" w:eastAsia="Arial"/>
      <w:color w:val="0000FF"/>
      <w:sz w:val="16"/>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2751</Words>
  <Characters>15132</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bmd tech</cp:lastModifiedBy>
  <cp:revision>2</cp:revision>
  <cp:lastPrinted>2019-04-11T15:18:00Z</cp:lastPrinted>
  <dcterms:created xsi:type="dcterms:W3CDTF">2025-08-06T15:10:00Z</dcterms:created>
  <dcterms:modified xsi:type="dcterms:W3CDTF">2025-08-06T15:10:00Z</dcterms:modified>
</cp:coreProperties>
</file>